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B3C8" w14:textId="77777777" w:rsidR="00FC78EA" w:rsidRDefault="00654FEE">
      <w:pPr>
        <w:pStyle w:val="Default"/>
        <w:jc w:val="center"/>
        <w:rPr>
          <w:rFonts w:ascii="Arial" w:eastAsia="Arial" w:hAnsi="Arial" w:cs="Arial"/>
          <w:b/>
          <w:bCs/>
          <w:sz w:val="20"/>
          <w:szCs w:val="20"/>
        </w:rPr>
      </w:pPr>
      <w:bookmarkStart w:id="0" w:name="_GoBack"/>
      <w:bookmarkEnd w:id="0"/>
      <w:r>
        <w:rPr>
          <w:rFonts w:ascii="Arial" w:hAnsi="Arial"/>
          <w:b/>
          <w:bCs/>
          <w:sz w:val="20"/>
          <w:szCs w:val="20"/>
        </w:rPr>
        <w:t>Hezekiah:  Good and Right and Faithful</w:t>
      </w:r>
    </w:p>
    <w:p w14:paraId="0BD0D514" w14:textId="77777777" w:rsidR="00FC78EA" w:rsidRDefault="00654FEE">
      <w:pPr>
        <w:pStyle w:val="Default"/>
        <w:jc w:val="center"/>
        <w:rPr>
          <w:rFonts w:ascii="Helvetica" w:eastAsia="Helvetica" w:hAnsi="Helvetica" w:cs="Helvetica"/>
        </w:rPr>
      </w:pPr>
      <w:r>
        <w:rPr>
          <w:rFonts w:ascii="Arial" w:hAnsi="Arial"/>
          <w:sz w:val="20"/>
          <w:szCs w:val="20"/>
        </w:rPr>
        <w:t>2 Chronicles 29-31</w:t>
      </w:r>
    </w:p>
    <w:p w14:paraId="658B1670" w14:textId="77777777" w:rsidR="00FC78EA" w:rsidRDefault="00FC78EA">
      <w:pPr>
        <w:pStyle w:val="Default"/>
        <w:jc w:val="center"/>
        <w:rPr>
          <w:rFonts w:ascii="Helvetica" w:eastAsia="Helvetica" w:hAnsi="Helvetica" w:cs="Helvetica"/>
        </w:rPr>
      </w:pPr>
    </w:p>
    <w:p w14:paraId="23E8AD0B"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31:20 (ESV)</w:t>
      </w:r>
      <w:r>
        <w:rPr>
          <w:rFonts w:ascii="Helvetica" w:eastAsia="Helvetica" w:hAnsi="Helvetica" w:cs="Helvetica"/>
          <w:b/>
          <w:bCs/>
          <w:sz w:val="24"/>
          <w:szCs w:val="24"/>
        </w:rPr>
        <w:br/>
      </w:r>
      <w:r>
        <w:rPr>
          <w:rFonts w:ascii="Helvetica" w:hAnsi="Helvetica"/>
          <w:sz w:val="24"/>
          <w:szCs w:val="24"/>
        </w:rPr>
        <w:t xml:space="preserve">Thus Hezekiah did throughout all Judah, and he did what was good and right and faithful before the Lord his God. </w:t>
      </w:r>
    </w:p>
    <w:p w14:paraId="3043371E" w14:textId="77777777" w:rsidR="00FC78EA" w:rsidRDefault="00FC78EA">
      <w:pPr>
        <w:pStyle w:val="Default"/>
        <w:rPr>
          <w:rFonts w:ascii="Helvetica" w:eastAsia="Helvetica" w:hAnsi="Helvetica" w:cs="Helvetica"/>
          <w:sz w:val="24"/>
          <w:szCs w:val="24"/>
        </w:rPr>
      </w:pPr>
    </w:p>
    <w:p w14:paraId="1DA6559D"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31:21 (ESV)</w:t>
      </w:r>
      <w:r>
        <w:rPr>
          <w:rFonts w:ascii="Helvetica" w:eastAsia="Helvetica" w:hAnsi="Helvetica" w:cs="Helvetica"/>
          <w:b/>
          <w:bCs/>
          <w:sz w:val="24"/>
          <w:szCs w:val="24"/>
        </w:rPr>
        <w:br/>
      </w:r>
      <w:r>
        <w:rPr>
          <w:rFonts w:ascii="Helvetica" w:hAnsi="Helvetica"/>
          <w:sz w:val="24"/>
          <w:szCs w:val="24"/>
        </w:rPr>
        <w:t>And every work that he undertook in the service of the house of God and in accordance with the law and the commandments, seeking his God, he did with all his heart, and prospered.</w:t>
      </w:r>
    </w:p>
    <w:p w14:paraId="112F281A" w14:textId="77777777" w:rsidR="00FC78EA" w:rsidRDefault="00FC78EA">
      <w:pPr>
        <w:pStyle w:val="Default"/>
        <w:rPr>
          <w:rFonts w:ascii="Helvetica" w:eastAsia="Helvetica" w:hAnsi="Helvetica" w:cs="Helvetica"/>
          <w:sz w:val="24"/>
          <w:szCs w:val="24"/>
        </w:rPr>
      </w:pPr>
    </w:p>
    <w:p w14:paraId="59222C89" w14:textId="77777777" w:rsidR="00FC78EA" w:rsidRDefault="00654FEE">
      <w:pPr>
        <w:pStyle w:val="Default"/>
        <w:rPr>
          <w:rFonts w:ascii="Helvetica" w:eastAsia="Helvetica" w:hAnsi="Helvetica" w:cs="Helvetica"/>
          <w:b/>
          <w:bCs/>
          <w:sz w:val="24"/>
          <w:szCs w:val="24"/>
        </w:rPr>
      </w:pPr>
      <w:r>
        <w:rPr>
          <w:rFonts w:ascii="Helvetica" w:hAnsi="Helvetica"/>
          <w:b/>
          <w:bCs/>
          <w:sz w:val="24"/>
          <w:szCs w:val="24"/>
        </w:rPr>
        <w:t>[History icon]</w:t>
      </w:r>
    </w:p>
    <w:p w14:paraId="0F135B5D" w14:textId="77777777" w:rsidR="00FC78EA" w:rsidRDefault="00FC78EA">
      <w:pPr>
        <w:pStyle w:val="Default"/>
        <w:rPr>
          <w:rFonts w:ascii="Helvetica" w:eastAsia="Helvetica" w:hAnsi="Helvetica" w:cs="Helvetica"/>
          <w:b/>
          <w:bCs/>
          <w:sz w:val="24"/>
          <w:szCs w:val="24"/>
        </w:rPr>
      </w:pPr>
    </w:p>
    <w:p w14:paraId="74A4BF38"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29:1 (ESV)</w:t>
      </w:r>
      <w:r>
        <w:rPr>
          <w:rFonts w:ascii="Helvetica" w:eastAsia="Helvetica" w:hAnsi="Helvetica" w:cs="Helvetica"/>
          <w:b/>
          <w:bCs/>
          <w:sz w:val="24"/>
          <w:szCs w:val="24"/>
        </w:rPr>
        <w:br/>
      </w:r>
      <w:r>
        <w:rPr>
          <w:rFonts w:ascii="Helvetica" w:hAnsi="Helvetica"/>
          <w:sz w:val="24"/>
          <w:szCs w:val="24"/>
        </w:rPr>
        <w:t>Hezekiah began to reign when he was twenty-five years old, and he reigned twenty-nine years in Jerusalem. His mother’s name was Abijah the daughter of Zechariah.</w:t>
      </w:r>
    </w:p>
    <w:p w14:paraId="6F48CFA3" w14:textId="77777777" w:rsidR="00FC78EA" w:rsidRDefault="00FC78EA">
      <w:pPr>
        <w:pStyle w:val="Default"/>
        <w:rPr>
          <w:rFonts w:ascii="Helvetica" w:eastAsia="Helvetica" w:hAnsi="Helvetica" w:cs="Helvetica"/>
        </w:rPr>
      </w:pPr>
    </w:p>
    <w:p w14:paraId="575289A3" w14:textId="77777777" w:rsidR="00FC78EA" w:rsidRDefault="00654FEE">
      <w:pPr>
        <w:pStyle w:val="Default"/>
        <w:rPr>
          <w:rFonts w:ascii="Helvetica" w:eastAsia="Helvetica" w:hAnsi="Helvetica" w:cs="Helvetica"/>
          <w:b/>
          <w:bCs/>
        </w:rPr>
      </w:pPr>
      <w:r>
        <w:rPr>
          <w:rFonts w:ascii="Helvetica" w:hAnsi="Helvetica"/>
          <w:b/>
          <w:bCs/>
        </w:rPr>
        <w:t>[Story icon]</w:t>
      </w:r>
    </w:p>
    <w:p w14:paraId="147721F0" w14:textId="77777777" w:rsidR="00FC78EA" w:rsidRDefault="00FC78EA">
      <w:pPr>
        <w:pStyle w:val="Default"/>
        <w:rPr>
          <w:rFonts w:ascii="Helvetica" w:eastAsia="Helvetica" w:hAnsi="Helvetica" w:cs="Helvetica"/>
          <w:b/>
          <w:bCs/>
        </w:rPr>
      </w:pPr>
    </w:p>
    <w:p w14:paraId="395DA0FF" w14:textId="77777777" w:rsidR="00FC78EA" w:rsidRDefault="00654FEE">
      <w:pPr>
        <w:pStyle w:val="Default"/>
        <w:rPr>
          <w:rFonts w:ascii="Helvetica" w:eastAsia="Helvetica" w:hAnsi="Helvetica" w:cs="Helvetica"/>
          <w:b/>
          <w:bCs/>
        </w:rPr>
      </w:pPr>
      <w:r>
        <w:rPr>
          <w:rFonts w:ascii="Helvetica" w:hAnsi="Helvetica"/>
          <w:b/>
          <w:bCs/>
        </w:rPr>
        <w:t>What characterized the spiritual revival under Hezekiah?</w:t>
      </w:r>
    </w:p>
    <w:p w14:paraId="57F621F0" w14:textId="77777777" w:rsidR="00FC78EA" w:rsidRDefault="00FC78EA">
      <w:pPr>
        <w:pStyle w:val="Default"/>
        <w:rPr>
          <w:rFonts w:ascii="Helvetica" w:eastAsia="Helvetica" w:hAnsi="Helvetica" w:cs="Helvetica"/>
        </w:rPr>
      </w:pPr>
    </w:p>
    <w:p w14:paraId="1880E316" w14:textId="77777777" w:rsidR="00FC78EA" w:rsidRDefault="00654FEE">
      <w:pPr>
        <w:pStyle w:val="Default"/>
        <w:numPr>
          <w:ilvl w:val="0"/>
          <w:numId w:val="2"/>
        </w:numPr>
        <w:rPr>
          <w:rFonts w:ascii="Arial" w:hAnsi="Arial"/>
          <w:b/>
          <w:bCs/>
        </w:rPr>
      </w:pPr>
      <w:r>
        <w:rPr>
          <w:rFonts w:ascii="Helvetica" w:hAnsi="Helvetica"/>
          <w:b/>
          <w:bCs/>
        </w:rPr>
        <w:t>Sanctification — Cleaning up God’s people and God’s house.</w:t>
      </w:r>
    </w:p>
    <w:p w14:paraId="23946FE0" w14:textId="77777777" w:rsidR="00FC78EA" w:rsidRDefault="00FC78EA">
      <w:pPr>
        <w:pStyle w:val="Default"/>
        <w:rPr>
          <w:rFonts w:ascii="Helvetica" w:eastAsia="Helvetica" w:hAnsi="Helvetica" w:cs="Helvetica"/>
        </w:rPr>
      </w:pPr>
    </w:p>
    <w:p w14:paraId="1094B6A6"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29:3 (ESV)</w:t>
      </w:r>
      <w:r>
        <w:rPr>
          <w:rFonts w:ascii="Helvetica" w:eastAsia="Helvetica" w:hAnsi="Helvetica" w:cs="Helvetica"/>
          <w:b/>
          <w:bCs/>
          <w:sz w:val="24"/>
          <w:szCs w:val="24"/>
        </w:rPr>
        <w:br/>
      </w:r>
      <w:r>
        <w:rPr>
          <w:rFonts w:ascii="Helvetica" w:hAnsi="Helvetica"/>
          <w:sz w:val="24"/>
          <w:szCs w:val="24"/>
        </w:rPr>
        <w:t xml:space="preserve">In the first year of his reign, in the first month, he opened the doors of the house of the Lord and repaired them. </w:t>
      </w:r>
    </w:p>
    <w:p w14:paraId="342FC2B7" w14:textId="77777777" w:rsidR="00FC78EA" w:rsidRDefault="00FC78EA">
      <w:pPr>
        <w:pStyle w:val="Default"/>
        <w:rPr>
          <w:rFonts w:ascii="Helvetica" w:eastAsia="Helvetica" w:hAnsi="Helvetica" w:cs="Helvetica"/>
          <w:sz w:val="24"/>
          <w:szCs w:val="24"/>
        </w:rPr>
      </w:pPr>
    </w:p>
    <w:p w14:paraId="274DBA1A"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29:4 (ESV)</w:t>
      </w:r>
      <w:r>
        <w:rPr>
          <w:rFonts w:ascii="Helvetica" w:eastAsia="Helvetica" w:hAnsi="Helvetica" w:cs="Helvetica"/>
          <w:b/>
          <w:bCs/>
          <w:sz w:val="24"/>
          <w:szCs w:val="24"/>
        </w:rPr>
        <w:br/>
      </w:r>
      <w:r>
        <w:rPr>
          <w:rFonts w:ascii="Helvetica" w:hAnsi="Helvetica"/>
          <w:sz w:val="24"/>
          <w:szCs w:val="24"/>
        </w:rPr>
        <w:t xml:space="preserve">He brought in the priests and the Levites and assembled them in the square on the east </w:t>
      </w:r>
    </w:p>
    <w:p w14:paraId="6BE94631" w14:textId="77777777" w:rsidR="00FC78EA" w:rsidRDefault="00FC78EA">
      <w:pPr>
        <w:pStyle w:val="Default"/>
        <w:rPr>
          <w:rFonts w:ascii="Helvetica" w:eastAsia="Helvetica" w:hAnsi="Helvetica" w:cs="Helvetica"/>
          <w:sz w:val="24"/>
          <w:szCs w:val="24"/>
        </w:rPr>
      </w:pPr>
    </w:p>
    <w:p w14:paraId="6F36C254"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29:5 (ESV)</w:t>
      </w:r>
      <w:r>
        <w:rPr>
          <w:rFonts w:ascii="Helvetica" w:eastAsia="Helvetica" w:hAnsi="Helvetica" w:cs="Helvetica"/>
          <w:b/>
          <w:bCs/>
          <w:sz w:val="24"/>
          <w:szCs w:val="24"/>
        </w:rPr>
        <w:br/>
      </w:r>
      <w:r>
        <w:rPr>
          <w:rFonts w:ascii="Helvetica" w:hAnsi="Helvetica"/>
          <w:sz w:val="24"/>
          <w:szCs w:val="24"/>
        </w:rPr>
        <w:t>and said to them, “Hear me, Levites! Now consecrate yourselves, and consecrate the house of the Lord, the God of your fathers, and carry out the filth from the Holy Place.”</w:t>
      </w:r>
    </w:p>
    <w:p w14:paraId="22CA0C86" w14:textId="77777777" w:rsidR="00FC78EA" w:rsidRDefault="00FC78EA">
      <w:pPr>
        <w:pStyle w:val="Default"/>
        <w:rPr>
          <w:rFonts w:ascii="Helvetica" w:eastAsia="Helvetica" w:hAnsi="Helvetica" w:cs="Helvetica"/>
          <w:sz w:val="24"/>
          <w:szCs w:val="24"/>
        </w:rPr>
      </w:pPr>
    </w:p>
    <w:p w14:paraId="3C4F3BD5"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29:16 (ESV)</w:t>
      </w:r>
      <w:r>
        <w:rPr>
          <w:rFonts w:ascii="Helvetica" w:eastAsia="Helvetica" w:hAnsi="Helvetica" w:cs="Helvetica"/>
          <w:b/>
          <w:bCs/>
          <w:sz w:val="24"/>
          <w:szCs w:val="24"/>
        </w:rPr>
        <w:br/>
      </w:r>
      <w:r>
        <w:rPr>
          <w:rFonts w:ascii="Helvetica" w:hAnsi="Helvetica"/>
          <w:sz w:val="24"/>
          <w:szCs w:val="24"/>
        </w:rPr>
        <w:t>The priests went into the inner part of the house of the Lord to cleanse it, and they brought out all the uncleanness that they found in the temple of the Lord into the court of the house of the Lord. And the Levites took it and carried it out to the brook Kidron.</w:t>
      </w:r>
    </w:p>
    <w:p w14:paraId="46B73B56" w14:textId="77777777" w:rsidR="00FC78EA" w:rsidRDefault="00FC78EA">
      <w:pPr>
        <w:pStyle w:val="Default"/>
        <w:rPr>
          <w:rFonts w:ascii="Helvetica" w:eastAsia="Helvetica" w:hAnsi="Helvetica" w:cs="Helvetica"/>
        </w:rPr>
      </w:pPr>
    </w:p>
    <w:p w14:paraId="7E6C2DBA" w14:textId="77777777" w:rsidR="00FC78EA" w:rsidRDefault="00654FEE">
      <w:pPr>
        <w:pStyle w:val="Default"/>
        <w:rPr>
          <w:rFonts w:ascii="Helvetica" w:eastAsia="Helvetica" w:hAnsi="Helvetica" w:cs="Helvetica"/>
          <w:sz w:val="24"/>
          <w:szCs w:val="24"/>
        </w:rPr>
      </w:pPr>
      <w:r>
        <w:rPr>
          <w:rFonts w:ascii="Helvetica" w:hAnsi="Helvetica"/>
          <w:b/>
          <w:bCs/>
          <w:sz w:val="24"/>
          <w:szCs w:val="24"/>
        </w:rPr>
        <w:t>Leviticus 20:7 (ESV)</w:t>
      </w:r>
      <w:r>
        <w:rPr>
          <w:rFonts w:ascii="Helvetica" w:eastAsia="Helvetica" w:hAnsi="Helvetica" w:cs="Helvetica"/>
          <w:b/>
          <w:bCs/>
          <w:sz w:val="24"/>
          <w:szCs w:val="24"/>
        </w:rPr>
        <w:br/>
      </w:r>
      <w:r>
        <w:rPr>
          <w:rFonts w:ascii="Helvetica" w:hAnsi="Helvetica"/>
          <w:sz w:val="24"/>
          <w:szCs w:val="24"/>
        </w:rPr>
        <w:t>Consecrate yourselves, therefore, and be holy, for I am the Lord your God.</w:t>
      </w:r>
    </w:p>
    <w:p w14:paraId="17233075" w14:textId="77777777" w:rsidR="00FC78EA" w:rsidRDefault="00FC78EA">
      <w:pPr>
        <w:pStyle w:val="Default"/>
        <w:rPr>
          <w:rFonts w:ascii="Helvetica" w:eastAsia="Helvetica" w:hAnsi="Helvetica" w:cs="Helvetica"/>
          <w:b/>
          <w:bCs/>
        </w:rPr>
      </w:pPr>
    </w:p>
    <w:p w14:paraId="3C06C3F5" w14:textId="77777777" w:rsidR="00FC78EA" w:rsidRDefault="00654FEE">
      <w:pPr>
        <w:pStyle w:val="Default"/>
        <w:numPr>
          <w:ilvl w:val="0"/>
          <w:numId w:val="2"/>
        </w:numPr>
        <w:rPr>
          <w:rFonts w:ascii="Arial" w:hAnsi="Arial"/>
          <w:b/>
          <w:bCs/>
        </w:rPr>
      </w:pPr>
      <w:r>
        <w:rPr>
          <w:rFonts w:ascii="Helvetica" w:hAnsi="Helvetica"/>
          <w:b/>
          <w:bCs/>
        </w:rPr>
        <w:t>Separation — Turning away from sin and back to God.</w:t>
      </w:r>
    </w:p>
    <w:p w14:paraId="6A986478" w14:textId="77777777" w:rsidR="00FC78EA" w:rsidRDefault="00FC78EA">
      <w:pPr>
        <w:pStyle w:val="Default"/>
        <w:rPr>
          <w:rFonts w:ascii="Helvetica" w:eastAsia="Helvetica" w:hAnsi="Helvetica" w:cs="Helvetica"/>
          <w:b/>
          <w:bCs/>
        </w:rPr>
      </w:pPr>
    </w:p>
    <w:p w14:paraId="735340F5" w14:textId="30D2F609" w:rsidR="00FC78EA" w:rsidRDefault="00654FEE">
      <w:pPr>
        <w:pStyle w:val="Default"/>
        <w:rPr>
          <w:rFonts w:ascii="Helvetica" w:eastAsia="Helvetica" w:hAnsi="Helvetica" w:cs="Helvetica"/>
          <w:sz w:val="24"/>
          <w:szCs w:val="24"/>
        </w:rPr>
      </w:pPr>
      <w:r>
        <w:rPr>
          <w:rFonts w:ascii="Helvetica" w:hAnsi="Helvetica"/>
          <w:b/>
          <w:bCs/>
          <w:sz w:val="24"/>
          <w:szCs w:val="24"/>
        </w:rPr>
        <w:t>2 Chronicles 29:6 (ESV)</w:t>
      </w:r>
      <w:r>
        <w:rPr>
          <w:rFonts w:ascii="Helvetica" w:eastAsia="Helvetica" w:hAnsi="Helvetica" w:cs="Helvetica"/>
          <w:b/>
          <w:bCs/>
          <w:sz w:val="24"/>
          <w:szCs w:val="24"/>
        </w:rPr>
        <w:br/>
      </w:r>
      <w:r>
        <w:rPr>
          <w:rFonts w:ascii="Helvetica" w:hAnsi="Helvetica"/>
          <w:sz w:val="24"/>
          <w:szCs w:val="24"/>
        </w:rPr>
        <w:t xml:space="preserve">For our fathers have been unfaithful and have done what was evil in the sight of the </w:t>
      </w:r>
      <w:r>
        <w:rPr>
          <w:rFonts w:ascii="Helvetica" w:hAnsi="Helvetica"/>
          <w:sz w:val="24"/>
          <w:szCs w:val="24"/>
        </w:rPr>
        <w:lastRenderedPageBreak/>
        <w:t xml:space="preserve">Lord our God. They have forsaken </w:t>
      </w:r>
      <w:r w:rsidR="00C11769">
        <w:rPr>
          <w:rFonts w:ascii="Helvetica" w:hAnsi="Helvetica"/>
          <w:sz w:val="24"/>
          <w:szCs w:val="24"/>
        </w:rPr>
        <w:t>H</w:t>
      </w:r>
      <w:r>
        <w:rPr>
          <w:rFonts w:ascii="Helvetica" w:hAnsi="Helvetica"/>
          <w:sz w:val="24"/>
          <w:szCs w:val="24"/>
        </w:rPr>
        <w:t>im and have turned away their faces from the habitation of the Lord and turned their backs.</w:t>
      </w:r>
    </w:p>
    <w:p w14:paraId="5BEFF063" w14:textId="77777777" w:rsidR="00FC78EA" w:rsidRDefault="00FC78EA">
      <w:pPr>
        <w:pStyle w:val="Default"/>
        <w:rPr>
          <w:rFonts w:ascii="Helvetica" w:eastAsia="Helvetica" w:hAnsi="Helvetica" w:cs="Helvetica"/>
          <w:sz w:val="24"/>
          <w:szCs w:val="24"/>
        </w:rPr>
      </w:pPr>
    </w:p>
    <w:p w14:paraId="1EE5E9B2" w14:textId="2920FB73" w:rsidR="00FC78EA" w:rsidRDefault="00654FEE">
      <w:pPr>
        <w:pStyle w:val="Default"/>
        <w:rPr>
          <w:rFonts w:ascii="Helvetica" w:eastAsia="Helvetica" w:hAnsi="Helvetica" w:cs="Helvetica"/>
          <w:sz w:val="24"/>
          <w:szCs w:val="24"/>
        </w:rPr>
      </w:pPr>
      <w:r>
        <w:rPr>
          <w:rFonts w:ascii="Helvetica" w:hAnsi="Helvetica"/>
          <w:b/>
          <w:bCs/>
          <w:sz w:val="24"/>
          <w:szCs w:val="24"/>
        </w:rPr>
        <w:t>2 Chronicles 29:10 (ESV)</w:t>
      </w:r>
      <w:r>
        <w:rPr>
          <w:rFonts w:ascii="Helvetica" w:eastAsia="Helvetica" w:hAnsi="Helvetica" w:cs="Helvetica"/>
          <w:b/>
          <w:bCs/>
          <w:sz w:val="24"/>
          <w:szCs w:val="24"/>
        </w:rPr>
        <w:br/>
      </w:r>
      <w:r>
        <w:rPr>
          <w:rFonts w:ascii="Helvetica" w:hAnsi="Helvetica"/>
          <w:sz w:val="24"/>
          <w:szCs w:val="24"/>
        </w:rPr>
        <w:t xml:space="preserve">Now it is in my heart to make a covenant with the Lord, the God of Israel, in order that </w:t>
      </w:r>
      <w:r w:rsidR="00C11769">
        <w:rPr>
          <w:rFonts w:ascii="Helvetica" w:hAnsi="Helvetica"/>
          <w:sz w:val="24"/>
          <w:szCs w:val="24"/>
        </w:rPr>
        <w:t>H</w:t>
      </w:r>
      <w:r>
        <w:rPr>
          <w:rFonts w:ascii="Helvetica" w:hAnsi="Helvetica"/>
          <w:sz w:val="24"/>
          <w:szCs w:val="24"/>
        </w:rPr>
        <w:t>is fierce anger may turn away from us.</w:t>
      </w:r>
    </w:p>
    <w:p w14:paraId="7543226F" w14:textId="77777777" w:rsidR="00FC78EA" w:rsidRDefault="00FC78EA">
      <w:pPr>
        <w:pStyle w:val="Default"/>
        <w:rPr>
          <w:rFonts w:ascii="Helvetica" w:eastAsia="Helvetica" w:hAnsi="Helvetica" w:cs="Helvetica"/>
          <w:sz w:val="24"/>
          <w:szCs w:val="24"/>
        </w:rPr>
      </w:pPr>
    </w:p>
    <w:p w14:paraId="2B8CF52F"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Corinthians 6:17 (ESV)</w:t>
      </w:r>
      <w:r>
        <w:rPr>
          <w:rFonts w:ascii="Helvetica" w:eastAsia="Helvetica" w:hAnsi="Helvetica" w:cs="Helvetica"/>
          <w:b/>
          <w:bCs/>
          <w:sz w:val="24"/>
          <w:szCs w:val="24"/>
        </w:rPr>
        <w:br/>
      </w:r>
      <w:r>
        <w:rPr>
          <w:rFonts w:ascii="Helvetica" w:hAnsi="Helvetica"/>
          <w:sz w:val="24"/>
          <w:szCs w:val="24"/>
        </w:rPr>
        <w:t>Therefore go out from their midst, and be separate from them, says the Lord, and touch no unclean thing; then I will welcome you,</w:t>
      </w:r>
    </w:p>
    <w:p w14:paraId="59A6E576" w14:textId="77777777" w:rsidR="00FC78EA" w:rsidRDefault="00FC78EA">
      <w:pPr>
        <w:pStyle w:val="Default"/>
        <w:rPr>
          <w:rFonts w:ascii="Helvetica" w:eastAsia="Helvetica" w:hAnsi="Helvetica" w:cs="Helvetica"/>
          <w:b/>
          <w:bCs/>
        </w:rPr>
      </w:pPr>
    </w:p>
    <w:p w14:paraId="72BDD474" w14:textId="77777777" w:rsidR="00FC78EA" w:rsidRDefault="00654FEE">
      <w:pPr>
        <w:pStyle w:val="Default"/>
        <w:numPr>
          <w:ilvl w:val="0"/>
          <w:numId w:val="2"/>
        </w:numPr>
        <w:rPr>
          <w:rFonts w:ascii="Arial" w:hAnsi="Arial"/>
          <w:b/>
          <w:bCs/>
        </w:rPr>
      </w:pPr>
      <w:r>
        <w:rPr>
          <w:rFonts w:ascii="Helvetica" w:hAnsi="Helvetica"/>
          <w:b/>
          <w:bCs/>
        </w:rPr>
        <w:t>Sacrifice — Trusting in the blood atonement.</w:t>
      </w:r>
    </w:p>
    <w:p w14:paraId="778C5841" w14:textId="77777777" w:rsidR="00FC78EA" w:rsidRDefault="00FC78EA">
      <w:pPr>
        <w:pStyle w:val="Default"/>
        <w:rPr>
          <w:rFonts w:ascii="Helvetica" w:eastAsia="Helvetica" w:hAnsi="Helvetica" w:cs="Helvetica"/>
        </w:rPr>
      </w:pPr>
    </w:p>
    <w:p w14:paraId="5E22A807"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29:20 (ESV)</w:t>
      </w:r>
      <w:r>
        <w:rPr>
          <w:rFonts w:ascii="Helvetica" w:eastAsia="Helvetica" w:hAnsi="Helvetica" w:cs="Helvetica"/>
          <w:b/>
          <w:bCs/>
          <w:sz w:val="24"/>
          <w:szCs w:val="24"/>
        </w:rPr>
        <w:br/>
      </w:r>
      <w:r>
        <w:rPr>
          <w:rFonts w:ascii="Helvetica" w:hAnsi="Helvetica"/>
          <w:sz w:val="24"/>
          <w:szCs w:val="24"/>
        </w:rPr>
        <w:t xml:space="preserve">Then Hezekiah the king rose early and gathered the officials of the city and went up to the house of the Lord. </w:t>
      </w:r>
    </w:p>
    <w:p w14:paraId="7294FC77" w14:textId="77777777" w:rsidR="00FC78EA" w:rsidRDefault="00FC78EA">
      <w:pPr>
        <w:pStyle w:val="Default"/>
        <w:rPr>
          <w:rFonts w:ascii="Helvetica" w:eastAsia="Helvetica" w:hAnsi="Helvetica" w:cs="Helvetica"/>
          <w:sz w:val="24"/>
          <w:szCs w:val="24"/>
        </w:rPr>
      </w:pPr>
    </w:p>
    <w:p w14:paraId="58A65EF5"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29:21 (ESV)</w:t>
      </w:r>
      <w:r>
        <w:rPr>
          <w:rFonts w:ascii="Helvetica" w:eastAsia="Helvetica" w:hAnsi="Helvetica" w:cs="Helvetica"/>
          <w:b/>
          <w:bCs/>
          <w:sz w:val="24"/>
          <w:szCs w:val="24"/>
        </w:rPr>
        <w:br/>
      </w:r>
      <w:r>
        <w:rPr>
          <w:rFonts w:ascii="Helvetica" w:hAnsi="Helvetica"/>
          <w:sz w:val="24"/>
          <w:szCs w:val="24"/>
        </w:rPr>
        <w:t xml:space="preserve">And they brought seven bulls, seven rams, seven lambs, and seven male goats for a sin offering for the kingdom and for the sanctuary and for Judah. And he commanded the priests, the sons of Aaron, to offer them on the altar of the Lord. </w:t>
      </w:r>
    </w:p>
    <w:p w14:paraId="0195D56B" w14:textId="77777777" w:rsidR="00FC78EA" w:rsidRDefault="00FC78EA">
      <w:pPr>
        <w:pStyle w:val="Default"/>
        <w:rPr>
          <w:rFonts w:ascii="Helvetica" w:eastAsia="Helvetica" w:hAnsi="Helvetica" w:cs="Helvetica"/>
          <w:sz w:val="24"/>
          <w:szCs w:val="24"/>
        </w:rPr>
      </w:pPr>
    </w:p>
    <w:p w14:paraId="6C291960"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29:22 (ESV)</w:t>
      </w:r>
      <w:r>
        <w:rPr>
          <w:rFonts w:ascii="Helvetica" w:eastAsia="Helvetica" w:hAnsi="Helvetica" w:cs="Helvetica"/>
          <w:b/>
          <w:bCs/>
          <w:sz w:val="24"/>
          <w:szCs w:val="24"/>
        </w:rPr>
        <w:br/>
      </w:r>
      <w:r>
        <w:rPr>
          <w:rFonts w:ascii="Helvetica" w:hAnsi="Helvetica"/>
          <w:sz w:val="24"/>
          <w:szCs w:val="24"/>
        </w:rPr>
        <w:t xml:space="preserve">So they slaughtered the bulls, and the priests received the blood and threw it against the altar. And they slaughtered the rams, and their blood was thrown against the altar. And they slaughtered the lambs, and their blood was thrown against the altar. </w:t>
      </w:r>
    </w:p>
    <w:p w14:paraId="7FBF57DB" w14:textId="77777777" w:rsidR="00FC78EA" w:rsidRDefault="00FC78EA">
      <w:pPr>
        <w:pStyle w:val="Default"/>
        <w:rPr>
          <w:rFonts w:ascii="Helvetica" w:eastAsia="Helvetica" w:hAnsi="Helvetica" w:cs="Helvetica"/>
          <w:sz w:val="24"/>
          <w:szCs w:val="24"/>
        </w:rPr>
      </w:pPr>
    </w:p>
    <w:p w14:paraId="6A9A6C29"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29:23 (ESV)</w:t>
      </w:r>
      <w:r>
        <w:rPr>
          <w:rFonts w:ascii="Helvetica" w:eastAsia="Helvetica" w:hAnsi="Helvetica" w:cs="Helvetica"/>
          <w:b/>
          <w:bCs/>
          <w:sz w:val="24"/>
          <w:szCs w:val="24"/>
        </w:rPr>
        <w:br/>
      </w:r>
      <w:r>
        <w:rPr>
          <w:rFonts w:ascii="Helvetica" w:hAnsi="Helvetica"/>
          <w:sz w:val="24"/>
          <w:szCs w:val="24"/>
        </w:rPr>
        <w:t xml:space="preserve">Then the goats for the sin offering were brought to the king and the assembly, and they laid their hands on them, </w:t>
      </w:r>
    </w:p>
    <w:p w14:paraId="4134479F" w14:textId="77777777" w:rsidR="00FC78EA" w:rsidRDefault="00FC78EA">
      <w:pPr>
        <w:pStyle w:val="Default"/>
        <w:rPr>
          <w:rFonts w:ascii="Helvetica" w:eastAsia="Helvetica" w:hAnsi="Helvetica" w:cs="Helvetica"/>
          <w:sz w:val="24"/>
          <w:szCs w:val="24"/>
        </w:rPr>
      </w:pPr>
    </w:p>
    <w:p w14:paraId="0DAC79BA"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29:24 (ESV)</w:t>
      </w:r>
      <w:r>
        <w:rPr>
          <w:rFonts w:ascii="Helvetica" w:eastAsia="Helvetica" w:hAnsi="Helvetica" w:cs="Helvetica"/>
          <w:b/>
          <w:bCs/>
          <w:sz w:val="24"/>
          <w:szCs w:val="24"/>
        </w:rPr>
        <w:br/>
      </w:r>
      <w:r>
        <w:rPr>
          <w:rFonts w:ascii="Helvetica" w:hAnsi="Helvetica"/>
          <w:sz w:val="24"/>
          <w:szCs w:val="24"/>
        </w:rPr>
        <w:t>and the priests slaughtered them and made a sin offering with their blood on the altar, to make atonement for all Israel. For the king commanded that the burnt offering and the sin offering should be made for all Israel.</w:t>
      </w:r>
    </w:p>
    <w:p w14:paraId="2CC69BAE" w14:textId="77777777" w:rsidR="00FC78EA" w:rsidRDefault="00FC78EA">
      <w:pPr>
        <w:pStyle w:val="Default"/>
        <w:rPr>
          <w:rFonts w:ascii="Helvetica" w:eastAsia="Helvetica" w:hAnsi="Helvetica" w:cs="Helvetica"/>
        </w:rPr>
      </w:pPr>
    </w:p>
    <w:p w14:paraId="5A4F2426" w14:textId="77777777" w:rsidR="00FC78EA" w:rsidRDefault="00654FEE">
      <w:pPr>
        <w:pStyle w:val="Default"/>
        <w:numPr>
          <w:ilvl w:val="0"/>
          <w:numId w:val="2"/>
        </w:numPr>
        <w:rPr>
          <w:rFonts w:ascii="Arial" w:hAnsi="Arial"/>
          <w:b/>
          <w:bCs/>
        </w:rPr>
      </w:pPr>
      <w:r>
        <w:rPr>
          <w:rFonts w:ascii="Helvetica" w:hAnsi="Helvetica"/>
          <w:b/>
          <w:bCs/>
        </w:rPr>
        <w:t>Singing — Giving God praise and worship.</w:t>
      </w:r>
    </w:p>
    <w:p w14:paraId="292A99A7" w14:textId="77777777" w:rsidR="00FC78EA" w:rsidRDefault="00FC78EA">
      <w:pPr>
        <w:pStyle w:val="Default"/>
        <w:rPr>
          <w:rFonts w:ascii="Helvetica" w:eastAsia="Helvetica" w:hAnsi="Helvetica" w:cs="Helvetica"/>
          <w:b/>
          <w:bCs/>
        </w:rPr>
      </w:pPr>
    </w:p>
    <w:p w14:paraId="625558F5"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29:28 (ESV)</w:t>
      </w:r>
      <w:r>
        <w:rPr>
          <w:rFonts w:ascii="Helvetica" w:eastAsia="Helvetica" w:hAnsi="Helvetica" w:cs="Helvetica"/>
          <w:b/>
          <w:bCs/>
          <w:sz w:val="24"/>
          <w:szCs w:val="24"/>
        </w:rPr>
        <w:br/>
      </w:r>
      <w:r>
        <w:rPr>
          <w:rFonts w:ascii="Helvetica" w:hAnsi="Helvetica"/>
          <w:sz w:val="24"/>
          <w:szCs w:val="24"/>
        </w:rPr>
        <w:t xml:space="preserve">The whole assembly worshiped, and the singers sang, and the trumpeters sounded. All this continued until the burnt offering was finished. </w:t>
      </w:r>
    </w:p>
    <w:p w14:paraId="7F429F2B" w14:textId="77777777" w:rsidR="00FC78EA" w:rsidRDefault="00FC78EA">
      <w:pPr>
        <w:pStyle w:val="Default"/>
        <w:rPr>
          <w:rFonts w:ascii="Helvetica" w:eastAsia="Helvetica" w:hAnsi="Helvetica" w:cs="Helvetica"/>
          <w:sz w:val="24"/>
          <w:szCs w:val="24"/>
        </w:rPr>
      </w:pPr>
    </w:p>
    <w:p w14:paraId="39E1319A"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29:29 (ESV)</w:t>
      </w:r>
      <w:r>
        <w:rPr>
          <w:rFonts w:ascii="Helvetica" w:eastAsia="Helvetica" w:hAnsi="Helvetica" w:cs="Helvetica"/>
          <w:b/>
          <w:bCs/>
          <w:sz w:val="24"/>
          <w:szCs w:val="24"/>
        </w:rPr>
        <w:br/>
      </w:r>
      <w:r>
        <w:rPr>
          <w:rFonts w:ascii="Helvetica" w:hAnsi="Helvetica"/>
          <w:sz w:val="24"/>
          <w:szCs w:val="24"/>
        </w:rPr>
        <w:t xml:space="preserve">When the offering was finished, the king and all who were present with him bowed themselves and worshiped. </w:t>
      </w:r>
    </w:p>
    <w:p w14:paraId="0F38B9E3" w14:textId="77777777" w:rsidR="00FC78EA" w:rsidRDefault="00FC78EA">
      <w:pPr>
        <w:pStyle w:val="Default"/>
        <w:rPr>
          <w:rFonts w:ascii="Helvetica" w:eastAsia="Helvetica" w:hAnsi="Helvetica" w:cs="Helvetica"/>
          <w:sz w:val="24"/>
          <w:szCs w:val="24"/>
        </w:rPr>
      </w:pPr>
    </w:p>
    <w:p w14:paraId="0E40043F" w14:textId="77777777" w:rsidR="00FC78EA" w:rsidRDefault="00654FEE">
      <w:pPr>
        <w:pStyle w:val="Default"/>
        <w:rPr>
          <w:rFonts w:ascii="Helvetica" w:eastAsia="Helvetica" w:hAnsi="Helvetica" w:cs="Helvetica"/>
          <w:sz w:val="24"/>
          <w:szCs w:val="24"/>
        </w:rPr>
      </w:pPr>
      <w:r>
        <w:rPr>
          <w:rFonts w:ascii="Helvetica" w:hAnsi="Helvetica"/>
          <w:b/>
          <w:bCs/>
          <w:sz w:val="24"/>
          <w:szCs w:val="24"/>
        </w:rPr>
        <w:lastRenderedPageBreak/>
        <w:t>2 Chronicles 29:30 (ESV)</w:t>
      </w:r>
      <w:r>
        <w:rPr>
          <w:rFonts w:ascii="Helvetica" w:eastAsia="Helvetica" w:hAnsi="Helvetica" w:cs="Helvetica"/>
          <w:b/>
          <w:bCs/>
          <w:sz w:val="24"/>
          <w:szCs w:val="24"/>
        </w:rPr>
        <w:br/>
      </w:r>
      <w:r>
        <w:rPr>
          <w:rFonts w:ascii="Helvetica" w:hAnsi="Helvetica"/>
          <w:sz w:val="24"/>
          <w:szCs w:val="24"/>
        </w:rPr>
        <w:t>And Hezekiah the king and the officials commanded the Levites to sing praises to the Lord with the words of David and of Asaph the seer. And they sang praises with gladness, and they bowed down and worshiped.</w:t>
      </w:r>
    </w:p>
    <w:p w14:paraId="48EFA301" w14:textId="77777777" w:rsidR="00FC78EA" w:rsidRDefault="00FC78EA">
      <w:pPr>
        <w:pStyle w:val="Default"/>
        <w:rPr>
          <w:rFonts w:ascii="Helvetica" w:eastAsia="Helvetica" w:hAnsi="Helvetica" w:cs="Helvetica"/>
          <w:sz w:val="24"/>
          <w:szCs w:val="24"/>
        </w:rPr>
      </w:pPr>
    </w:p>
    <w:p w14:paraId="2C4D2718" w14:textId="54394085" w:rsidR="00FC78EA" w:rsidRDefault="00654FEE">
      <w:pPr>
        <w:pStyle w:val="Default"/>
        <w:rPr>
          <w:rFonts w:ascii="Helvetica" w:eastAsia="Helvetica" w:hAnsi="Helvetica" w:cs="Helvetica"/>
          <w:sz w:val="24"/>
          <w:szCs w:val="24"/>
        </w:rPr>
      </w:pPr>
      <w:r>
        <w:rPr>
          <w:rFonts w:ascii="Helvetica" w:hAnsi="Helvetica"/>
          <w:b/>
          <w:bCs/>
          <w:sz w:val="24"/>
          <w:szCs w:val="24"/>
        </w:rPr>
        <w:t>Psalm 100:2 (ESV)</w:t>
      </w:r>
      <w:r>
        <w:rPr>
          <w:rFonts w:ascii="Helvetica" w:eastAsia="Helvetica" w:hAnsi="Helvetica" w:cs="Helvetica"/>
          <w:b/>
          <w:bCs/>
          <w:sz w:val="24"/>
          <w:szCs w:val="24"/>
        </w:rPr>
        <w:br/>
      </w:r>
      <w:r>
        <w:rPr>
          <w:rFonts w:ascii="Helvetica" w:hAnsi="Helvetica"/>
          <w:sz w:val="24"/>
          <w:szCs w:val="24"/>
        </w:rPr>
        <w:t xml:space="preserve">Serve the Lord with gladness! Come into </w:t>
      </w:r>
      <w:r w:rsidR="00C11769">
        <w:rPr>
          <w:rFonts w:ascii="Helvetica" w:hAnsi="Helvetica"/>
          <w:sz w:val="24"/>
          <w:szCs w:val="24"/>
        </w:rPr>
        <w:t>H</w:t>
      </w:r>
      <w:r>
        <w:rPr>
          <w:rFonts w:ascii="Helvetica" w:hAnsi="Helvetica"/>
          <w:sz w:val="24"/>
          <w:szCs w:val="24"/>
        </w:rPr>
        <w:t>is presence with singing!</w:t>
      </w:r>
    </w:p>
    <w:p w14:paraId="26E1935F" w14:textId="77777777" w:rsidR="00FC78EA" w:rsidRDefault="00FC78EA">
      <w:pPr>
        <w:pStyle w:val="Default"/>
        <w:rPr>
          <w:rFonts w:ascii="Helvetica" w:eastAsia="Helvetica" w:hAnsi="Helvetica" w:cs="Helvetica"/>
          <w:sz w:val="24"/>
          <w:szCs w:val="24"/>
        </w:rPr>
      </w:pPr>
    </w:p>
    <w:p w14:paraId="36DF5A36" w14:textId="33AFF57D" w:rsidR="00FC78EA" w:rsidRDefault="00654FEE">
      <w:pPr>
        <w:pStyle w:val="Default"/>
        <w:rPr>
          <w:rFonts w:ascii="Helvetica" w:eastAsia="Helvetica" w:hAnsi="Helvetica" w:cs="Helvetica"/>
        </w:rPr>
      </w:pPr>
      <w:r>
        <w:rPr>
          <w:rFonts w:ascii="Helvetica" w:hAnsi="Helvetica"/>
          <w:b/>
          <w:bCs/>
          <w:sz w:val="24"/>
          <w:szCs w:val="24"/>
        </w:rPr>
        <w:t>Hebrews 13:15 (ESV)</w:t>
      </w:r>
      <w:r>
        <w:rPr>
          <w:rFonts w:ascii="Helvetica" w:eastAsia="Helvetica" w:hAnsi="Helvetica" w:cs="Helvetica"/>
          <w:b/>
          <w:bCs/>
          <w:sz w:val="24"/>
          <w:szCs w:val="24"/>
        </w:rPr>
        <w:br/>
      </w:r>
      <w:r>
        <w:rPr>
          <w:rFonts w:ascii="Helvetica" w:hAnsi="Helvetica"/>
          <w:sz w:val="24"/>
          <w:szCs w:val="24"/>
        </w:rPr>
        <w:t xml:space="preserve">Through </w:t>
      </w:r>
      <w:r w:rsidR="00C11769">
        <w:rPr>
          <w:rFonts w:ascii="Helvetica" w:hAnsi="Helvetica"/>
          <w:sz w:val="24"/>
          <w:szCs w:val="24"/>
        </w:rPr>
        <w:t>H</w:t>
      </w:r>
      <w:r>
        <w:rPr>
          <w:rFonts w:ascii="Helvetica" w:hAnsi="Helvetica"/>
          <w:sz w:val="24"/>
          <w:szCs w:val="24"/>
        </w:rPr>
        <w:t xml:space="preserve">im then let us continually offer up a sacrifice of praise to God, that is, the fruit of lips that acknowledge </w:t>
      </w:r>
      <w:r w:rsidR="00C11769">
        <w:rPr>
          <w:rFonts w:ascii="Helvetica" w:hAnsi="Helvetica"/>
          <w:sz w:val="24"/>
          <w:szCs w:val="24"/>
        </w:rPr>
        <w:t>H</w:t>
      </w:r>
      <w:r>
        <w:rPr>
          <w:rFonts w:ascii="Helvetica" w:hAnsi="Helvetica"/>
          <w:sz w:val="24"/>
          <w:szCs w:val="24"/>
        </w:rPr>
        <w:t>is name.</w:t>
      </w:r>
    </w:p>
    <w:p w14:paraId="31949406" w14:textId="77777777" w:rsidR="00FC78EA" w:rsidRDefault="00FC78EA">
      <w:pPr>
        <w:pStyle w:val="Default"/>
        <w:rPr>
          <w:rFonts w:ascii="Helvetica" w:eastAsia="Helvetica" w:hAnsi="Helvetica" w:cs="Helvetica"/>
        </w:rPr>
      </w:pPr>
    </w:p>
    <w:p w14:paraId="2BFF6BD2" w14:textId="77777777" w:rsidR="00FC78EA" w:rsidRDefault="00654FEE">
      <w:pPr>
        <w:pStyle w:val="Default"/>
        <w:numPr>
          <w:ilvl w:val="0"/>
          <w:numId w:val="2"/>
        </w:numPr>
        <w:rPr>
          <w:rFonts w:ascii="Arial" w:hAnsi="Arial"/>
          <w:b/>
          <w:bCs/>
        </w:rPr>
      </w:pPr>
      <w:r>
        <w:rPr>
          <w:rFonts w:ascii="Helvetica" w:hAnsi="Helvetica"/>
          <w:b/>
          <w:bCs/>
        </w:rPr>
        <w:t>Seeking — Calling others to return to God.</w:t>
      </w:r>
    </w:p>
    <w:p w14:paraId="00D80F44" w14:textId="77777777" w:rsidR="00FC78EA" w:rsidRDefault="00FC78EA">
      <w:pPr>
        <w:pStyle w:val="Default"/>
        <w:rPr>
          <w:rFonts w:ascii="Helvetica" w:eastAsia="Helvetica" w:hAnsi="Helvetica" w:cs="Helvetica"/>
        </w:rPr>
      </w:pPr>
    </w:p>
    <w:p w14:paraId="7BCE4B1D" w14:textId="6E4E4011" w:rsidR="00FC78EA" w:rsidRDefault="00654FEE">
      <w:pPr>
        <w:pStyle w:val="Default"/>
        <w:rPr>
          <w:rFonts w:ascii="Helvetica" w:eastAsia="Helvetica" w:hAnsi="Helvetica" w:cs="Helvetica"/>
          <w:sz w:val="24"/>
          <w:szCs w:val="24"/>
        </w:rPr>
      </w:pPr>
      <w:r>
        <w:rPr>
          <w:rFonts w:ascii="Helvetica" w:hAnsi="Helvetica"/>
          <w:b/>
          <w:bCs/>
          <w:sz w:val="24"/>
          <w:szCs w:val="24"/>
        </w:rPr>
        <w:t>2 Chronicles 30:6 (ESV)</w:t>
      </w:r>
      <w:r>
        <w:rPr>
          <w:rFonts w:ascii="Helvetica" w:eastAsia="Helvetica" w:hAnsi="Helvetica" w:cs="Helvetica"/>
          <w:b/>
          <w:bCs/>
          <w:sz w:val="24"/>
          <w:szCs w:val="24"/>
        </w:rPr>
        <w:br/>
      </w:r>
      <w:r>
        <w:rPr>
          <w:rFonts w:ascii="Helvetica" w:hAnsi="Helvetica"/>
          <w:sz w:val="24"/>
          <w:szCs w:val="24"/>
        </w:rPr>
        <w:t xml:space="preserve">So couriers went throughout all Israel and Judah with letters from the king and his princes, as the king had commanded, saying, “O people of Israel, return to the Lord, the God of Abraham, Isaac, and Israel, that </w:t>
      </w:r>
      <w:r w:rsidR="00C11769">
        <w:rPr>
          <w:rFonts w:ascii="Helvetica" w:hAnsi="Helvetica"/>
          <w:sz w:val="24"/>
          <w:szCs w:val="24"/>
        </w:rPr>
        <w:t>H</w:t>
      </w:r>
      <w:r>
        <w:rPr>
          <w:rFonts w:ascii="Helvetica" w:hAnsi="Helvetica"/>
          <w:sz w:val="24"/>
          <w:szCs w:val="24"/>
        </w:rPr>
        <w:t xml:space="preserve">e may turn again to the remnant of you who have escaped from the hand of the kings of Assyria. </w:t>
      </w:r>
    </w:p>
    <w:p w14:paraId="34248635" w14:textId="77777777" w:rsidR="00FC78EA" w:rsidRDefault="00FC78EA">
      <w:pPr>
        <w:pStyle w:val="Default"/>
        <w:rPr>
          <w:rFonts w:ascii="Helvetica" w:eastAsia="Helvetica" w:hAnsi="Helvetica" w:cs="Helvetica"/>
          <w:sz w:val="24"/>
          <w:szCs w:val="24"/>
        </w:rPr>
      </w:pPr>
    </w:p>
    <w:p w14:paraId="783D6934" w14:textId="5B2BD3FB" w:rsidR="00FC78EA" w:rsidRDefault="00654FEE">
      <w:pPr>
        <w:pStyle w:val="Default"/>
        <w:rPr>
          <w:rFonts w:ascii="Helvetica" w:eastAsia="Helvetica" w:hAnsi="Helvetica" w:cs="Helvetica"/>
          <w:sz w:val="24"/>
          <w:szCs w:val="24"/>
        </w:rPr>
      </w:pPr>
      <w:r>
        <w:rPr>
          <w:rFonts w:ascii="Helvetica" w:hAnsi="Helvetica"/>
          <w:b/>
          <w:bCs/>
          <w:sz w:val="24"/>
          <w:szCs w:val="24"/>
        </w:rPr>
        <w:t>2 Chronicles 30:7 (ESV)</w:t>
      </w:r>
      <w:r>
        <w:rPr>
          <w:rFonts w:ascii="Helvetica" w:eastAsia="Helvetica" w:hAnsi="Helvetica" w:cs="Helvetica"/>
          <w:b/>
          <w:bCs/>
          <w:sz w:val="24"/>
          <w:szCs w:val="24"/>
        </w:rPr>
        <w:br/>
      </w:r>
      <w:r>
        <w:rPr>
          <w:rFonts w:ascii="Helvetica" w:hAnsi="Helvetica"/>
          <w:sz w:val="24"/>
          <w:szCs w:val="24"/>
        </w:rPr>
        <w:t xml:space="preserve">Do not be like your fathers and your brothers, who were faithless to the Lord God of their fathers, so that </w:t>
      </w:r>
      <w:r w:rsidR="00C11769">
        <w:rPr>
          <w:rFonts w:ascii="Helvetica" w:hAnsi="Helvetica"/>
          <w:sz w:val="24"/>
          <w:szCs w:val="24"/>
        </w:rPr>
        <w:t>H</w:t>
      </w:r>
      <w:r>
        <w:rPr>
          <w:rFonts w:ascii="Helvetica" w:hAnsi="Helvetica"/>
          <w:sz w:val="24"/>
          <w:szCs w:val="24"/>
        </w:rPr>
        <w:t xml:space="preserve">e made them a desolation, as you see. </w:t>
      </w:r>
    </w:p>
    <w:p w14:paraId="66F9FACE" w14:textId="77777777" w:rsidR="00FC78EA" w:rsidRDefault="00FC78EA">
      <w:pPr>
        <w:pStyle w:val="Default"/>
        <w:rPr>
          <w:rFonts w:ascii="Helvetica" w:eastAsia="Helvetica" w:hAnsi="Helvetica" w:cs="Helvetica"/>
          <w:sz w:val="24"/>
          <w:szCs w:val="24"/>
        </w:rPr>
      </w:pPr>
    </w:p>
    <w:p w14:paraId="1F17A80D" w14:textId="33B424C8" w:rsidR="00FC78EA" w:rsidRDefault="00654FEE">
      <w:pPr>
        <w:pStyle w:val="Default"/>
        <w:rPr>
          <w:rFonts w:ascii="Helvetica" w:eastAsia="Helvetica" w:hAnsi="Helvetica" w:cs="Helvetica"/>
          <w:sz w:val="24"/>
          <w:szCs w:val="24"/>
        </w:rPr>
      </w:pPr>
      <w:r>
        <w:rPr>
          <w:rFonts w:ascii="Helvetica" w:hAnsi="Helvetica"/>
          <w:b/>
          <w:bCs/>
          <w:sz w:val="24"/>
          <w:szCs w:val="24"/>
        </w:rPr>
        <w:t>2 Chronicles 30:8 (ESV)</w:t>
      </w:r>
      <w:r>
        <w:rPr>
          <w:rFonts w:ascii="Helvetica" w:eastAsia="Helvetica" w:hAnsi="Helvetica" w:cs="Helvetica"/>
          <w:b/>
          <w:bCs/>
          <w:sz w:val="24"/>
          <w:szCs w:val="24"/>
        </w:rPr>
        <w:br/>
      </w:r>
      <w:r>
        <w:rPr>
          <w:rFonts w:ascii="Helvetica" w:hAnsi="Helvetica"/>
          <w:sz w:val="24"/>
          <w:szCs w:val="24"/>
        </w:rPr>
        <w:t xml:space="preserve">Do not now be stiff-necked as your fathers were, but yield yourselves to the Lord and come to </w:t>
      </w:r>
      <w:r w:rsidR="00C11769">
        <w:rPr>
          <w:rFonts w:ascii="Helvetica" w:hAnsi="Helvetica"/>
          <w:sz w:val="24"/>
          <w:szCs w:val="24"/>
        </w:rPr>
        <w:t>H</w:t>
      </w:r>
      <w:r>
        <w:rPr>
          <w:rFonts w:ascii="Helvetica" w:hAnsi="Helvetica"/>
          <w:sz w:val="24"/>
          <w:szCs w:val="24"/>
        </w:rPr>
        <w:t xml:space="preserve">is sanctuary, which </w:t>
      </w:r>
      <w:r w:rsidR="00C11769">
        <w:rPr>
          <w:rFonts w:ascii="Helvetica" w:hAnsi="Helvetica"/>
          <w:sz w:val="24"/>
          <w:szCs w:val="24"/>
        </w:rPr>
        <w:t>H</w:t>
      </w:r>
      <w:r>
        <w:rPr>
          <w:rFonts w:ascii="Helvetica" w:hAnsi="Helvetica"/>
          <w:sz w:val="24"/>
          <w:szCs w:val="24"/>
        </w:rPr>
        <w:t xml:space="preserve">e has consecrated forever, and serve the Lord your God, that </w:t>
      </w:r>
      <w:r w:rsidR="00C11769">
        <w:rPr>
          <w:rFonts w:ascii="Helvetica" w:hAnsi="Helvetica"/>
          <w:sz w:val="24"/>
          <w:szCs w:val="24"/>
        </w:rPr>
        <w:t>H</w:t>
      </w:r>
      <w:r>
        <w:rPr>
          <w:rFonts w:ascii="Helvetica" w:hAnsi="Helvetica"/>
          <w:sz w:val="24"/>
          <w:szCs w:val="24"/>
        </w:rPr>
        <w:t xml:space="preserve">is fierce anger may turn away from you. </w:t>
      </w:r>
    </w:p>
    <w:p w14:paraId="6996ADD2" w14:textId="77777777" w:rsidR="00FC78EA" w:rsidRDefault="00FC78EA">
      <w:pPr>
        <w:pStyle w:val="Default"/>
        <w:rPr>
          <w:rFonts w:ascii="Helvetica" w:eastAsia="Helvetica" w:hAnsi="Helvetica" w:cs="Helvetica"/>
          <w:sz w:val="24"/>
          <w:szCs w:val="24"/>
        </w:rPr>
      </w:pPr>
    </w:p>
    <w:p w14:paraId="54974CD8" w14:textId="7FEC5603" w:rsidR="00FC78EA" w:rsidRDefault="00654FEE">
      <w:pPr>
        <w:pStyle w:val="Default"/>
        <w:rPr>
          <w:rFonts w:ascii="Helvetica" w:eastAsia="Helvetica" w:hAnsi="Helvetica" w:cs="Helvetica"/>
          <w:sz w:val="24"/>
          <w:szCs w:val="24"/>
        </w:rPr>
      </w:pPr>
      <w:r>
        <w:rPr>
          <w:rFonts w:ascii="Helvetica" w:hAnsi="Helvetica"/>
          <w:b/>
          <w:bCs/>
          <w:sz w:val="24"/>
          <w:szCs w:val="24"/>
        </w:rPr>
        <w:t>2 Chronicles 30:9 (ESV)</w:t>
      </w:r>
      <w:r>
        <w:rPr>
          <w:rFonts w:ascii="Helvetica" w:eastAsia="Helvetica" w:hAnsi="Helvetica" w:cs="Helvetica"/>
          <w:b/>
          <w:bCs/>
          <w:sz w:val="24"/>
          <w:szCs w:val="24"/>
        </w:rPr>
        <w:br/>
      </w:r>
      <w:r>
        <w:rPr>
          <w:rFonts w:ascii="Helvetica" w:hAnsi="Helvetica"/>
          <w:sz w:val="24"/>
          <w:szCs w:val="24"/>
        </w:rPr>
        <w:t xml:space="preserve">For if you return to the Lord, your brothers and your children will find compassion with their captors and return to this land. For the Lord your God is gracious and merciful and will not turn away </w:t>
      </w:r>
      <w:r w:rsidR="00C11769">
        <w:rPr>
          <w:rFonts w:ascii="Helvetica" w:hAnsi="Helvetica"/>
          <w:sz w:val="24"/>
          <w:szCs w:val="24"/>
        </w:rPr>
        <w:t>H</w:t>
      </w:r>
      <w:r>
        <w:rPr>
          <w:rFonts w:ascii="Helvetica" w:hAnsi="Helvetica"/>
          <w:sz w:val="24"/>
          <w:szCs w:val="24"/>
        </w:rPr>
        <w:t xml:space="preserve">is face from you, if you return to </w:t>
      </w:r>
      <w:r w:rsidR="00C11769">
        <w:rPr>
          <w:rFonts w:ascii="Helvetica" w:hAnsi="Helvetica"/>
          <w:sz w:val="24"/>
          <w:szCs w:val="24"/>
        </w:rPr>
        <w:t>H</w:t>
      </w:r>
      <w:r>
        <w:rPr>
          <w:rFonts w:ascii="Helvetica" w:hAnsi="Helvetica"/>
          <w:sz w:val="24"/>
          <w:szCs w:val="24"/>
        </w:rPr>
        <w:t xml:space="preserve">im.” </w:t>
      </w:r>
    </w:p>
    <w:p w14:paraId="4B6BE877" w14:textId="77777777" w:rsidR="00FC78EA" w:rsidRDefault="00FC78EA">
      <w:pPr>
        <w:pStyle w:val="Default"/>
        <w:rPr>
          <w:rFonts w:ascii="Helvetica" w:eastAsia="Helvetica" w:hAnsi="Helvetica" w:cs="Helvetica"/>
          <w:sz w:val="24"/>
          <w:szCs w:val="24"/>
        </w:rPr>
      </w:pPr>
    </w:p>
    <w:p w14:paraId="05C1E996"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30:10 (ESV)</w:t>
      </w:r>
      <w:r>
        <w:rPr>
          <w:rFonts w:ascii="Helvetica" w:eastAsia="Helvetica" w:hAnsi="Helvetica" w:cs="Helvetica"/>
          <w:b/>
          <w:bCs/>
          <w:sz w:val="24"/>
          <w:szCs w:val="24"/>
        </w:rPr>
        <w:br/>
      </w:r>
      <w:r>
        <w:rPr>
          <w:rFonts w:ascii="Helvetica" w:hAnsi="Helvetica"/>
          <w:sz w:val="24"/>
          <w:szCs w:val="24"/>
        </w:rPr>
        <w:t xml:space="preserve">So the couriers went from city to city through the country of Ephraim and Manasseh, and as far as Zebulun, but they laughed them to scorn and mocked them. </w:t>
      </w:r>
    </w:p>
    <w:p w14:paraId="7B2AD67C" w14:textId="77777777" w:rsidR="00FC78EA" w:rsidRDefault="00FC78EA">
      <w:pPr>
        <w:pStyle w:val="Default"/>
        <w:rPr>
          <w:rFonts w:ascii="Helvetica" w:eastAsia="Helvetica" w:hAnsi="Helvetica" w:cs="Helvetica"/>
          <w:sz w:val="24"/>
          <w:szCs w:val="24"/>
        </w:rPr>
      </w:pPr>
    </w:p>
    <w:p w14:paraId="35735FB0"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30:11 (ESV)</w:t>
      </w:r>
      <w:r>
        <w:rPr>
          <w:rFonts w:ascii="Helvetica" w:eastAsia="Helvetica" w:hAnsi="Helvetica" w:cs="Helvetica"/>
          <w:b/>
          <w:bCs/>
          <w:sz w:val="24"/>
          <w:szCs w:val="24"/>
        </w:rPr>
        <w:br/>
      </w:r>
      <w:r>
        <w:rPr>
          <w:rFonts w:ascii="Helvetica" w:hAnsi="Helvetica"/>
          <w:sz w:val="24"/>
          <w:szCs w:val="24"/>
        </w:rPr>
        <w:t>However, some men of Asher, of Manasseh, and of Zebulun humbled themselves and came to Jerusalem.</w:t>
      </w:r>
    </w:p>
    <w:p w14:paraId="262ABA88" w14:textId="77777777" w:rsidR="00FC78EA" w:rsidRDefault="00FC78EA">
      <w:pPr>
        <w:pStyle w:val="Default"/>
        <w:rPr>
          <w:rFonts w:ascii="Helvetica" w:eastAsia="Helvetica" w:hAnsi="Helvetica" w:cs="Helvetica"/>
          <w:b/>
          <w:bCs/>
        </w:rPr>
      </w:pPr>
    </w:p>
    <w:p w14:paraId="5042B3D8" w14:textId="77777777" w:rsidR="00FC78EA" w:rsidRDefault="00654FEE">
      <w:pPr>
        <w:pStyle w:val="Default"/>
        <w:numPr>
          <w:ilvl w:val="0"/>
          <w:numId w:val="2"/>
        </w:numPr>
        <w:rPr>
          <w:rFonts w:ascii="Arial" w:hAnsi="Arial"/>
          <w:b/>
          <w:bCs/>
        </w:rPr>
      </w:pPr>
      <w:r>
        <w:rPr>
          <w:rFonts w:ascii="Helvetica" w:hAnsi="Helvetica"/>
          <w:b/>
          <w:bCs/>
        </w:rPr>
        <w:t>Supplication — Praying for God to work among His people.</w:t>
      </w:r>
    </w:p>
    <w:p w14:paraId="29FA4767" w14:textId="77777777" w:rsidR="00FC78EA" w:rsidRDefault="00FC78EA">
      <w:pPr>
        <w:pStyle w:val="Default"/>
        <w:rPr>
          <w:rFonts w:ascii="Helvetica" w:eastAsia="Helvetica" w:hAnsi="Helvetica" w:cs="Helvetica"/>
        </w:rPr>
      </w:pPr>
    </w:p>
    <w:p w14:paraId="0191FD68"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30:18 (ESV)</w:t>
      </w:r>
      <w:r>
        <w:rPr>
          <w:rFonts w:ascii="Helvetica" w:eastAsia="Helvetica" w:hAnsi="Helvetica" w:cs="Helvetica"/>
          <w:b/>
          <w:bCs/>
          <w:sz w:val="24"/>
          <w:szCs w:val="24"/>
        </w:rPr>
        <w:br/>
      </w:r>
      <w:r>
        <w:rPr>
          <w:rFonts w:ascii="Helvetica" w:hAnsi="Helvetica"/>
          <w:sz w:val="24"/>
          <w:szCs w:val="24"/>
        </w:rPr>
        <w:t xml:space="preserve">For </w:t>
      </w:r>
      <w:proofErr w:type="gramStart"/>
      <w:r>
        <w:rPr>
          <w:rFonts w:ascii="Helvetica" w:hAnsi="Helvetica"/>
          <w:sz w:val="24"/>
          <w:szCs w:val="24"/>
        </w:rPr>
        <w:t>a majority of</w:t>
      </w:r>
      <w:proofErr w:type="gramEnd"/>
      <w:r>
        <w:rPr>
          <w:rFonts w:ascii="Helvetica" w:hAnsi="Helvetica"/>
          <w:sz w:val="24"/>
          <w:szCs w:val="24"/>
        </w:rPr>
        <w:t xml:space="preserve"> the people, many of them from Ephraim, Manasseh, Issachar, and Zebulun, had not cleansed themselves, yet they ate the Passover otherwise than as </w:t>
      </w:r>
      <w:r>
        <w:rPr>
          <w:rFonts w:ascii="Helvetica" w:hAnsi="Helvetica"/>
          <w:sz w:val="24"/>
          <w:szCs w:val="24"/>
        </w:rPr>
        <w:lastRenderedPageBreak/>
        <w:t xml:space="preserve">prescribed. For Hezekiah had prayed for them, saying, “May the good Lord pardon everyone </w:t>
      </w:r>
    </w:p>
    <w:p w14:paraId="58B34117" w14:textId="77777777" w:rsidR="00FC78EA" w:rsidRDefault="00FC78EA">
      <w:pPr>
        <w:pStyle w:val="Default"/>
        <w:rPr>
          <w:rFonts w:ascii="Helvetica" w:eastAsia="Helvetica" w:hAnsi="Helvetica" w:cs="Helvetica"/>
          <w:sz w:val="24"/>
          <w:szCs w:val="24"/>
        </w:rPr>
      </w:pPr>
    </w:p>
    <w:p w14:paraId="6FD5060A"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30:19 (ESV)</w:t>
      </w:r>
      <w:r>
        <w:rPr>
          <w:rFonts w:ascii="Helvetica" w:eastAsia="Helvetica" w:hAnsi="Helvetica" w:cs="Helvetica"/>
          <w:b/>
          <w:bCs/>
          <w:sz w:val="24"/>
          <w:szCs w:val="24"/>
        </w:rPr>
        <w:br/>
      </w:r>
      <w:r>
        <w:rPr>
          <w:rFonts w:ascii="Helvetica" w:hAnsi="Helvetica"/>
          <w:sz w:val="24"/>
          <w:szCs w:val="24"/>
        </w:rPr>
        <w:t>who sets his heart to seek God, the Lord, the God of his fathers, even though not according to the sanctuary’s rules of cleanness.”</w:t>
      </w:r>
    </w:p>
    <w:p w14:paraId="5A55AE82" w14:textId="77777777" w:rsidR="00FC78EA" w:rsidRDefault="00FC78EA">
      <w:pPr>
        <w:pStyle w:val="Default"/>
        <w:rPr>
          <w:rFonts w:ascii="Helvetica" w:eastAsia="Helvetica" w:hAnsi="Helvetica" w:cs="Helvetica"/>
          <w:b/>
          <w:bCs/>
        </w:rPr>
      </w:pPr>
    </w:p>
    <w:p w14:paraId="24149B41" w14:textId="77777777" w:rsidR="00FC78EA" w:rsidRDefault="00654FEE">
      <w:pPr>
        <w:pStyle w:val="Default"/>
        <w:numPr>
          <w:ilvl w:val="0"/>
          <w:numId w:val="2"/>
        </w:numPr>
        <w:rPr>
          <w:rFonts w:ascii="Arial" w:hAnsi="Arial"/>
          <w:b/>
          <w:bCs/>
        </w:rPr>
      </w:pPr>
      <w:r>
        <w:rPr>
          <w:rFonts w:ascii="Helvetica" w:hAnsi="Helvetica"/>
          <w:b/>
          <w:bCs/>
        </w:rPr>
        <w:t xml:space="preserve">Support — Providing for those who serve God. </w:t>
      </w:r>
    </w:p>
    <w:p w14:paraId="4594C0EA" w14:textId="77777777" w:rsidR="00FC78EA" w:rsidRDefault="00FC78EA">
      <w:pPr>
        <w:pStyle w:val="Default"/>
        <w:rPr>
          <w:rFonts w:ascii="Helvetica" w:eastAsia="Helvetica" w:hAnsi="Helvetica" w:cs="Helvetica"/>
        </w:rPr>
      </w:pPr>
    </w:p>
    <w:p w14:paraId="76B9A29A"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31:3 (ESV)</w:t>
      </w:r>
      <w:r>
        <w:rPr>
          <w:rFonts w:ascii="Helvetica" w:eastAsia="Helvetica" w:hAnsi="Helvetica" w:cs="Helvetica"/>
          <w:b/>
          <w:bCs/>
          <w:sz w:val="24"/>
          <w:szCs w:val="24"/>
        </w:rPr>
        <w:br/>
      </w:r>
      <w:r>
        <w:rPr>
          <w:rFonts w:ascii="Helvetica" w:hAnsi="Helvetica"/>
          <w:sz w:val="24"/>
          <w:szCs w:val="24"/>
        </w:rPr>
        <w:t xml:space="preserve">The contribution of the king from his own possessions was for the burnt offerings: the burnt offerings of morning and evening, and the burnt offerings for the Sabbaths, the new moons, and the appointed feasts, as it is written in the Law of the Lord. </w:t>
      </w:r>
    </w:p>
    <w:p w14:paraId="4A9FE6BB" w14:textId="77777777" w:rsidR="00FC78EA" w:rsidRDefault="00FC78EA">
      <w:pPr>
        <w:pStyle w:val="Default"/>
        <w:rPr>
          <w:rFonts w:ascii="Helvetica" w:eastAsia="Helvetica" w:hAnsi="Helvetica" w:cs="Helvetica"/>
          <w:sz w:val="24"/>
          <w:szCs w:val="24"/>
        </w:rPr>
      </w:pPr>
    </w:p>
    <w:p w14:paraId="73636647"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31:4 (ESV)</w:t>
      </w:r>
      <w:r>
        <w:rPr>
          <w:rFonts w:ascii="Helvetica" w:eastAsia="Helvetica" w:hAnsi="Helvetica" w:cs="Helvetica"/>
          <w:b/>
          <w:bCs/>
          <w:sz w:val="24"/>
          <w:szCs w:val="24"/>
        </w:rPr>
        <w:br/>
      </w:r>
      <w:r>
        <w:rPr>
          <w:rFonts w:ascii="Helvetica" w:hAnsi="Helvetica"/>
          <w:sz w:val="24"/>
          <w:szCs w:val="24"/>
        </w:rPr>
        <w:t xml:space="preserve">And he commanded the people who lived in Jerusalem to give the portion due to the priests and the Levites, that they might give themselves to the Law of the Lord. </w:t>
      </w:r>
    </w:p>
    <w:p w14:paraId="4757A389" w14:textId="77777777" w:rsidR="00FC78EA" w:rsidRDefault="00FC78EA">
      <w:pPr>
        <w:pStyle w:val="Default"/>
        <w:rPr>
          <w:rFonts w:ascii="Helvetica" w:eastAsia="Helvetica" w:hAnsi="Helvetica" w:cs="Helvetica"/>
          <w:sz w:val="24"/>
          <w:szCs w:val="24"/>
        </w:rPr>
      </w:pPr>
    </w:p>
    <w:p w14:paraId="08298E6C"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31:5 (ESV)</w:t>
      </w:r>
      <w:r>
        <w:rPr>
          <w:rFonts w:ascii="Helvetica" w:eastAsia="Helvetica" w:hAnsi="Helvetica" w:cs="Helvetica"/>
          <w:b/>
          <w:bCs/>
          <w:sz w:val="24"/>
          <w:szCs w:val="24"/>
        </w:rPr>
        <w:br/>
      </w:r>
      <w:r>
        <w:rPr>
          <w:rFonts w:ascii="Helvetica" w:hAnsi="Helvetica"/>
          <w:sz w:val="24"/>
          <w:szCs w:val="24"/>
        </w:rPr>
        <w:t xml:space="preserve">As soon as the command was spread abroad, the people of Israel gave in abundance the </w:t>
      </w:r>
      <w:proofErr w:type="spellStart"/>
      <w:r>
        <w:rPr>
          <w:rFonts w:ascii="Helvetica" w:hAnsi="Helvetica"/>
          <w:sz w:val="24"/>
          <w:szCs w:val="24"/>
        </w:rPr>
        <w:t>firstfruits</w:t>
      </w:r>
      <w:proofErr w:type="spellEnd"/>
      <w:r>
        <w:rPr>
          <w:rFonts w:ascii="Helvetica" w:hAnsi="Helvetica"/>
          <w:sz w:val="24"/>
          <w:szCs w:val="24"/>
        </w:rPr>
        <w:t xml:space="preserve"> of grain, wine, oil, honey, and of all the produce of the field. And they brought in abundantly the tithe of everything.</w:t>
      </w:r>
    </w:p>
    <w:p w14:paraId="3D497BEF" w14:textId="77777777" w:rsidR="00FC78EA" w:rsidRDefault="00FC78EA">
      <w:pPr>
        <w:pStyle w:val="Default"/>
        <w:rPr>
          <w:rFonts w:ascii="Helvetica" w:eastAsia="Helvetica" w:hAnsi="Helvetica" w:cs="Helvetica"/>
          <w:sz w:val="24"/>
          <w:szCs w:val="24"/>
        </w:rPr>
      </w:pPr>
    </w:p>
    <w:p w14:paraId="47244A3A" w14:textId="03F4FDC1" w:rsidR="00FC78EA" w:rsidRDefault="00654FEE">
      <w:pPr>
        <w:pStyle w:val="Default"/>
        <w:rPr>
          <w:rFonts w:ascii="Helvetica" w:eastAsia="Helvetica" w:hAnsi="Helvetica" w:cs="Helvetica"/>
          <w:sz w:val="24"/>
          <w:szCs w:val="24"/>
        </w:rPr>
      </w:pPr>
      <w:r>
        <w:rPr>
          <w:rFonts w:ascii="Helvetica" w:hAnsi="Helvetica"/>
          <w:b/>
          <w:bCs/>
          <w:sz w:val="24"/>
          <w:szCs w:val="24"/>
        </w:rPr>
        <w:t>2 Chronicles 31:8 (ESV)</w:t>
      </w:r>
      <w:r>
        <w:rPr>
          <w:rFonts w:ascii="Helvetica" w:eastAsia="Helvetica" w:hAnsi="Helvetica" w:cs="Helvetica"/>
          <w:b/>
          <w:bCs/>
          <w:sz w:val="24"/>
          <w:szCs w:val="24"/>
        </w:rPr>
        <w:br/>
      </w:r>
      <w:r>
        <w:rPr>
          <w:rFonts w:ascii="Helvetica" w:hAnsi="Helvetica"/>
          <w:sz w:val="24"/>
          <w:szCs w:val="24"/>
        </w:rPr>
        <w:t xml:space="preserve">When Hezekiah and the princes came and saw the heaps, they blessed the Lord and </w:t>
      </w:r>
      <w:r w:rsidR="00C11769">
        <w:rPr>
          <w:rFonts w:ascii="Helvetica" w:hAnsi="Helvetica"/>
          <w:sz w:val="24"/>
          <w:szCs w:val="24"/>
        </w:rPr>
        <w:t>H</w:t>
      </w:r>
      <w:r>
        <w:rPr>
          <w:rFonts w:ascii="Helvetica" w:hAnsi="Helvetica"/>
          <w:sz w:val="24"/>
          <w:szCs w:val="24"/>
        </w:rPr>
        <w:t xml:space="preserve">is people Israel. </w:t>
      </w:r>
    </w:p>
    <w:p w14:paraId="56407B12" w14:textId="77777777" w:rsidR="00FC78EA" w:rsidRDefault="00FC78EA">
      <w:pPr>
        <w:pStyle w:val="Default"/>
        <w:rPr>
          <w:rFonts w:ascii="Helvetica" w:eastAsia="Helvetica" w:hAnsi="Helvetica" w:cs="Helvetica"/>
          <w:b/>
          <w:bCs/>
        </w:rPr>
      </w:pPr>
    </w:p>
    <w:p w14:paraId="02BE3FE1" w14:textId="77777777" w:rsidR="00FC78EA" w:rsidRDefault="00654FEE">
      <w:pPr>
        <w:pStyle w:val="Default"/>
        <w:numPr>
          <w:ilvl w:val="0"/>
          <w:numId w:val="2"/>
        </w:numPr>
        <w:rPr>
          <w:rFonts w:ascii="Arial" w:hAnsi="Arial"/>
          <w:b/>
          <w:bCs/>
        </w:rPr>
      </w:pPr>
      <w:r>
        <w:rPr>
          <w:rFonts w:ascii="Helvetica" w:hAnsi="Helvetica"/>
          <w:b/>
          <w:bCs/>
        </w:rPr>
        <w:t>Scripture — Honoring and obeying God’s Word.</w:t>
      </w:r>
    </w:p>
    <w:p w14:paraId="57A54226" w14:textId="77777777" w:rsidR="00FC78EA" w:rsidRDefault="00FC78EA">
      <w:pPr>
        <w:pStyle w:val="Default"/>
        <w:rPr>
          <w:rFonts w:ascii="Helvetica" w:eastAsia="Helvetica" w:hAnsi="Helvetica" w:cs="Helvetica"/>
        </w:rPr>
      </w:pPr>
    </w:p>
    <w:p w14:paraId="79E79A79" w14:textId="77777777" w:rsidR="00FC78EA" w:rsidRDefault="00654FEE">
      <w:pPr>
        <w:pStyle w:val="Default"/>
        <w:rPr>
          <w:rFonts w:ascii="Helvetica" w:eastAsia="Helvetica" w:hAnsi="Helvetica" w:cs="Helvetica"/>
          <w:sz w:val="24"/>
          <w:szCs w:val="24"/>
        </w:rPr>
      </w:pPr>
      <w:r>
        <w:rPr>
          <w:rFonts w:ascii="Helvetica" w:hAnsi="Helvetica"/>
          <w:b/>
          <w:bCs/>
          <w:sz w:val="24"/>
          <w:szCs w:val="24"/>
        </w:rPr>
        <w:t>2 Chronicles 31:21 (ESV)</w:t>
      </w:r>
      <w:r>
        <w:rPr>
          <w:rFonts w:ascii="Helvetica" w:eastAsia="Helvetica" w:hAnsi="Helvetica" w:cs="Helvetica"/>
          <w:b/>
          <w:bCs/>
          <w:sz w:val="24"/>
          <w:szCs w:val="24"/>
        </w:rPr>
        <w:br/>
      </w:r>
      <w:r>
        <w:rPr>
          <w:rFonts w:ascii="Helvetica" w:hAnsi="Helvetica"/>
          <w:sz w:val="24"/>
          <w:szCs w:val="24"/>
        </w:rPr>
        <w:t>And every work that he undertook in the service of the house of God and in accordance with the law and the commandments, seeking his God, he did with all his heart, and prospered.</w:t>
      </w:r>
    </w:p>
    <w:p w14:paraId="451E0FAA" w14:textId="77777777" w:rsidR="00FC78EA" w:rsidRDefault="00FC78EA">
      <w:pPr>
        <w:pStyle w:val="Default"/>
        <w:rPr>
          <w:rFonts w:ascii="Helvetica" w:eastAsia="Helvetica" w:hAnsi="Helvetica" w:cs="Helvetica"/>
          <w:sz w:val="24"/>
          <w:szCs w:val="24"/>
        </w:rPr>
      </w:pPr>
    </w:p>
    <w:p w14:paraId="2D4BC267" w14:textId="77777777" w:rsidR="00FC78EA" w:rsidRDefault="00654FEE">
      <w:pPr>
        <w:pStyle w:val="Default"/>
        <w:rPr>
          <w:rFonts w:ascii="Helvetica" w:eastAsia="Helvetica" w:hAnsi="Helvetica" w:cs="Helvetica"/>
          <w:b/>
          <w:bCs/>
          <w:sz w:val="24"/>
          <w:szCs w:val="24"/>
        </w:rPr>
      </w:pPr>
      <w:r>
        <w:rPr>
          <w:rFonts w:ascii="Helvetica" w:hAnsi="Helvetica"/>
          <w:b/>
          <w:bCs/>
          <w:sz w:val="24"/>
          <w:szCs w:val="24"/>
        </w:rPr>
        <w:t>[Connection icon]</w:t>
      </w:r>
    </w:p>
    <w:p w14:paraId="4E6DB47F" w14:textId="77777777" w:rsidR="00FC78EA" w:rsidRDefault="00FC78EA">
      <w:pPr>
        <w:pStyle w:val="Default"/>
        <w:rPr>
          <w:rFonts w:ascii="Helvetica" w:eastAsia="Helvetica" w:hAnsi="Helvetica" w:cs="Helvetica"/>
          <w:b/>
          <w:bCs/>
          <w:sz w:val="24"/>
          <w:szCs w:val="24"/>
        </w:rPr>
      </w:pPr>
    </w:p>
    <w:p w14:paraId="61B24620" w14:textId="628D0B35" w:rsidR="00FC78EA" w:rsidRDefault="00654FEE">
      <w:pPr>
        <w:pStyle w:val="Default"/>
        <w:rPr>
          <w:rFonts w:ascii="Helvetica" w:eastAsia="Helvetica" w:hAnsi="Helvetica" w:cs="Helvetica"/>
          <w:sz w:val="24"/>
          <w:szCs w:val="24"/>
        </w:rPr>
      </w:pPr>
      <w:r>
        <w:rPr>
          <w:rFonts w:ascii="Helvetica" w:hAnsi="Helvetica"/>
          <w:b/>
          <w:bCs/>
          <w:sz w:val="24"/>
          <w:szCs w:val="24"/>
        </w:rPr>
        <w:t>Zechariah 1:3 (ESV)</w:t>
      </w:r>
      <w:r>
        <w:rPr>
          <w:rFonts w:ascii="Helvetica" w:eastAsia="Helvetica" w:hAnsi="Helvetica" w:cs="Helvetica"/>
          <w:b/>
          <w:bCs/>
          <w:sz w:val="24"/>
          <w:szCs w:val="24"/>
        </w:rPr>
        <w:br/>
      </w:r>
      <w:r>
        <w:rPr>
          <w:rFonts w:ascii="Helvetica" w:hAnsi="Helvetica"/>
          <w:sz w:val="24"/>
          <w:szCs w:val="24"/>
        </w:rPr>
        <w:t xml:space="preserve">Therefore say to them, </w:t>
      </w:r>
      <w:proofErr w:type="gramStart"/>
      <w:r>
        <w:rPr>
          <w:rFonts w:ascii="Helvetica" w:hAnsi="Helvetica"/>
          <w:sz w:val="24"/>
          <w:szCs w:val="24"/>
        </w:rPr>
        <w:t>Thus</w:t>
      </w:r>
      <w:proofErr w:type="gramEnd"/>
      <w:r>
        <w:rPr>
          <w:rFonts w:ascii="Helvetica" w:hAnsi="Helvetica"/>
          <w:sz w:val="24"/>
          <w:szCs w:val="24"/>
        </w:rPr>
        <w:t xml:space="preserve"> declares the Lord of hosts: Return to </w:t>
      </w:r>
      <w:r w:rsidR="00C11769">
        <w:rPr>
          <w:rFonts w:ascii="Helvetica" w:hAnsi="Helvetica"/>
          <w:sz w:val="24"/>
          <w:szCs w:val="24"/>
        </w:rPr>
        <w:t>M</w:t>
      </w:r>
      <w:r>
        <w:rPr>
          <w:rFonts w:ascii="Helvetica" w:hAnsi="Helvetica"/>
          <w:sz w:val="24"/>
          <w:szCs w:val="24"/>
        </w:rPr>
        <w:t>e, says the Lord of hosts, and I will return to you, says the Lord of hosts.</w:t>
      </w:r>
    </w:p>
    <w:p w14:paraId="0F39193D" w14:textId="77777777" w:rsidR="00FC78EA" w:rsidRDefault="00FC78EA">
      <w:pPr>
        <w:pStyle w:val="Default"/>
        <w:rPr>
          <w:rFonts w:ascii="Helvetica" w:eastAsia="Helvetica" w:hAnsi="Helvetica" w:cs="Helvetica"/>
          <w:sz w:val="24"/>
          <w:szCs w:val="24"/>
        </w:rPr>
      </w:pPr>
    </w:p>
    <w:p w14:paraId="1C89E3F2" w14:textId="77777777" w:rsidR="00FC78EA" w:rsidRDefault="00654FEE">
      <w:pPr>
        <w:pStyle w:val="Default"/>
        <w:rPr>
          <w:rFonts w:ascii="Helvetica" w:eastAsia="Helvetica" w:hAnsi="Helvetica" w:cs="Helvetica"/>
          <w:b/>
          <w:bCs/>
          <w:sz w:val="24"/>
          <w:szCs w:val="24"/>
        </w:rPr>
      </w:pPr>
      <w:r>
        <w:rPr>
          <w:rFonts w:ascii="Helvetica" w:hAnsi="Helvetica"/>
          <w:b/>
          <w:bCs/>
          <w:sz w:val="24"/>
          <w:szCs w:val="24"/>
        </w:rPr>
        <w:t>[Cross icon]</w:t>
      </w:r>
    </w:p>
    <w:p w14:paraId="70FA89E3" w14:textId="77777777" w:rsidR="00FC78EA" w:rsidRDefault="00FC78EA">
      <w:pPr>
        <w:pStyle w:val="Default"/>
        <w:rPr>
          <w:rFonts w:ascii="Helvetica" w:eastAsia="Helvetica" w:hAnsi="Helvetica" w:cs="Helvetica"/>
          <w:sz w:val="24"/>
          <w:szCs w:val="24"/>
        </w:rPr>
      </w:pPr>
    </w:p>
    <w:p w14:paraId="5688B489" w14:textId="49AE95DE" w:rsidR="00FC78EA" w:rsidRDefault="00654FEE">
      <w:pPr>
        <w:pStyle w:val="Default"/>
        <w:rPr>
          <w:rFonts w:hint="eastAsia"/>
        </w:rPr>
      </w:pPr>
      <w:r>
        <w:rPr>
          <w:rFonts w:ascii="Helvetica" w:hAnsi="Helvetica"/>
          <w:b/>
          <w:bCs/>
          <w:sz w:val="24"/>
          <w:szCs w:val="24"/>
        </w:rPr>
        <w:t>1 John 1:7 (ESV)</w:t>
      </w:r>
      <w:r>
        <w:rPr>
          <w:rFonts w:ascii="Helvetica" w:eastAsia="Helvetica" w:hAnsi="Helvetica" w:cs="Helvetica"/>
          <w:b/>
          <w:bCs/>
          <w:sz w:val="24"/>
          <w:szCs w:val="24"/>
        </w:rPr>
        <w:br/>
      </w:r>
      <w:r>
        <w:rPr>
          <w:rFonts w:ascii="Helvetica" w:hAnsi="Helvetica"/>
          <w:sz w:val="24"/>
          <w:szCs w:val="24"/>
        </w:rPr>
        <w:t xml:space="preserve">But if we walk in the light, as </w:t>
      </w:r>
      <w:r w:rsidR="00C11769">
        <w:rPr>
          <w:rFonts w:ascii="Helvetica" w:hAnsi="Helvetica"/>
          <w:sz w:val="24"/>
          <w:szCs w:val="24"/>
        </w:rPr>
        <w:t>H</w:t>
      </w:r>
      <w:r>
        <w:rPr>
          <w:rFonts w:ascii="Helvetica" w:hAnsi="Helvetica"/>
          <w:sz w:val="24"/>
          <w:szCs w:val="24"/>
        </w:rPr>
        <w:t xml:space="preserve">e is in the light, we have fellowship with one another, and the blood of Jesus </w:t>
      </w:r>
      <w:r w:rsidR="00C11769">
        <w:rPr>
          <w:rFonts w:ascii="Helvetica" w:hAnsi="Helvetica"/>
          <w:sz w:val="24"/>
          <w:szCs w:val="24"/>
        </w:rPr>
        <w:t>H</w:t>
      </w:r>
      <w:r>
        <w:rPr>
          <w:rFonts w:ascii="Helvetica" w:hAnsi="Helvetica"/>
          <w:sz w:val="24"/>
          <w:szCs w:val="24"/>
        </w:rPr>
        <w:t>is Son cleanses us from all sin.</w:t>
      </w:r>
    </w:p>
    <w:sectPr w:rsidR="00FC78E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DF36" w14:textId="77777777" w:rsidR="00310B7A" w:rsidRDefault="00310B7A">
      <w:r>
        <w:separator/>
      </w:r>
    </w:p>
  </w:endnote>
  <w:endnote w:type="continuationSeparator" w:id="0">
    <w:p w14:paraId="094480F3" w14:textId="77777777" w:rsidR="00310B7A" w:rsidRDefault="003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3E17" w14:textId="77777777" w:rsidR="00FC78EA" w:rsidRDefault="00FC7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7C70B" w14:textId="77777777" w:rsidR="00310B7A" w:rsidRDefault="00310B7A">
      <w:r>
        <w:separator/>
      </w:r>
    </w:p>
  </w:footnote>
  <w:footnote w:type="continuationSeparator" w:id="0">
    <w:p w14:paraId="3F719035" w14:textId="77777777" w:rsidR="00310B7A" w:rsidRDefault="0031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B725" w14:textId="77777777" w:rsidR="00FC78EA" w:rsidRDefault="00FC78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777"/>
    <w:multiLevelType w:val="hybridMultilevel"/>
    <w:tmpl w:val="A0648D44"/>
    <w:numStyleLink w:val="Numbered"/>
  </w:abstractNum>
  <w:abstractNum w:abstractNumId="1" w15:restartNumberingAfterBreak="0">
    <w:nsid w:val="5C4C27D5"/>
    <w:multiLevelType w:val="hybridMultilevel"/>
    <w:tmpl w:val="A0648D44"/>
    <w:styleLink w:val="Numbered"/>
    <w:lvl w:ilvl="0" w:tplc="F432D470">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589002CE">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F25A25F2">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052A8026">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AEFA22A2">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1B3C42F4">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01C8C28A">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B2329B3E">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3A322218">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EA"/>
    <w:rsid w:val="00310B7A"/>
    <w:rsid w:val="00654FEE"/>
    <w:rsid w:val="00C11769"/>
    <w:rsid w:val="00C408D8"/>
    <w:rsid w:val="00CD16A1"/>
    <w:rsid w:val="00FC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10B7"/>
  <w15:docId w15:val="{1EA5F34F-1074-439E-A49A-6EB76F5E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2019-10-17T19:53:00Z</cp:lastPrinted>
  <dcterms:created xsi:type="dcterms:W3CDTF">2019-10-18T03:17:00Z</dcterms:created>
  <dcterms:modified xsi:type="dcterms:W3CDTF">2019-10-18T03:17:00Z</dcterms:modified>
</cp:coreProperties>
</file>