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1C2C" w14:textId="77777777" w:rsidR="00C43A9B" w:rsidRPr="00A82664" w:rsidRDefault="0024499F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A82664">
        <w:rPr>
          <w:rFonts w:ascii="Arial" w:hAnsi="Arial" w:cs="Arial"/>
          <w:b/>
          <w:bCs/>
          <w:sz w:val="24"/>
          <w:szCs w:val="24"/>
        </w:rPr>
        <w:t>Making Life Choices for God’s Glory</w:t>
      </w:r>
    </w:p>
    <w:p w14:paraId="3F278193" w14:textId="77777777" w:rsidR="00C43A9B" w:rsidRPr="00A82664" w:rsidRDefault="0024499F">
      <w:pPr>
        <w:pStyle w:val="Body"/>
        <w:jc w:val="center"/>
        <w:rPr>
          <w:rFonts w:ascii="Arial" w:hAnsi="Arial" w:cs="Arial"/>
          <w:sz w:val="24"/>
          <w:szCs w:val="24"/>
        </w:rPr>
      </w:pPr>
      <w:r w:rsidRPr="00A82664">
        <w:rPr>
          <w:rFonts w:ascii="Arial" w:hAnsi="Arial" w:cs="Arial"/>
          <w:sz w:val="24"/>
          <w:szCs w:val="24"/>
        </w:rPr>
        <w:t>1 Corinthians 10:1-11:1</w:t>
      </w:r>
    </w:p>
    <w:p w14:paraId="69A2CA14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52F4DC4" w14:textId="287F38CD" w:rsidR="00C43A9B" w:rsidRDefault="0024499F">
      <w:pPr>
        <w:pStyle w:val="Default"/>
        <w:spacing w:before="0"/>
        <w:rPr>
          <w:rFonts w:ascii="Arial" w:hAnsi="Arial" w:cs="Arial"/>
          <w:lang w:val="en-US"/>
        </w:rPr>
      </w:pPr>
      <w:r w:rsidRPr="00A82664">
        <w:rPr>
          <w:rFonts w:ascii="Arial" w:hAnsi="Arial" w:cs="Arial"/>
          <w:b/>
          <w:bCs/>
        </w:rPr>
        <w:t>1 Corinthians 10:31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So, whether you eat or drink, or whatever you do, do all to the glory of God. </w:t>
      </w:r>
    </w:p>
    <w:p w14:paraId="33B2CAB1" w14:textId="77777777" w:rsidR="00A82664" w:rsidRPr="00A82664" w:rsidRDefault="00A82664">
      <w:pPr>
        <w:pStyle w:val="Default"/>
        <w:spacing w:before="0"/>
        <w:rPr>
          <w:rFonts w:ascii="Arial" w:eastAsia="Helvetica" w:hAnsi="Arial" w:cs="Arial"/>
        </w:rPr>
      </w:pPr>
    </w:p>
    <w:p w14:paraId="22C70C48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92EE2D9" w14:textId="77777777" w:rsidR="00C43A9B" w:rsidRPr="00A82664" w:rsidRDefault="0024499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82664">
        <w:rPr>
          <w:rFonts w:ascii="Arial" w:hAnsi="Arial" w:cs="Arial"/>
          <w:b/>
          <w:bCs/>
          <w:sz w:val="24"/>
          <w:szCs w:val="24"/>
        </w:rPr>
        <w:t>A Pride to Avoid</w:t>
      </w:r>
    </w:p>
    <w:p w14:paraId="26C17D9E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67FCE79E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10:1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For I do not want you to be unaware, brothers, that our fathers were all under the cloud, and all passed through the sea, </w:t>
      </w:r>
    </w:p>
    <w:p w14:paraId="6C4E94B4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1DABA458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and all were baptized into Moses in the cloud and in the sea, </w:t>
      </w:r>
    </w:p>
    <w:p w14:paraId="5CCC8D9F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2E61FBCF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10:3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and all ate the same spiritual food, </w:t>
      </w:r>
    </w:p>
    <w:p w14:paraId="0005EF06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7EAF5CD8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10:4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and all drank the same spiritual drink. For they drank from the spiritual Rock that followed them, and the Rock was Christ. </w:t>
      </w:r>
    </w:p>
    <w:p w14:paraId="2889B5FE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4617ABB6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10:5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Nevertheless, with most of them God was not pleased, for they were overthrown in the wilderness. </w:t>
      </w:r>
    </w:p>
    <w:p w14:paraId="1523482D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05949EC6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10:6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Now these things took place as examples for us, that we might not desire evil as they did. </w:t>
      </w:r>
    </w:p>
    <w:p w14:paraId="319BBCCA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3EA66753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10:7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Do not be idolaters as some of them were; as it is written, </w:t>
      </w:r>
      <w:r w:rsidRPr="00A82664">
        <w:rPr>
          <w:rFonts w:ascii="Arial" w:hAnsi="Arial" w:cs="Arial"/>
          <w:rtl/>
          <w:lang w:val="ar-SA"/>
        </w:rPr>
        <w:t>“</w:t>
      </w:r>
      <w:r w:rsidRPr="00A82664">
        <w:rPr>
          <w:rFonts w:ascii="Arial" w:hAnsi="Arial" w:cs="Arial"/>
          <w:lang w:val="en-US"/>
        </w:rPr>
        <w:t>The people sat down to eat and drink and rose up to play.</w:t>
      </w:r>
      <w:r w:rsidRPr="00A82664">
        <w:rPr>
          <w:rFonts w:ascii="Arial" w:hAnsi="Arial" w:cs="Arial"/>
        </w:rPr>
        <w:t xml:space="preserve">” </w:t>
      </w:r>
    </w:p>
    <w:p w14:paraId="10D6C21B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19E14F51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10:8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We must not indulge in sexual immorality as some of them did, and twenty-three thousand fell in a single day. </w:t>
      </w:r>
    </w:p>
    <w:p w14:paraId="73AC912B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3E4A080C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10:9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We must not put Christ to the test, as some of them did and were destroyed by serpents, </w:t>
      </w:r>
    </w:p>
    <w:p w14:paraId="39237DB7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219AA8A7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10:10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nor grumble, as some of them did and were destroyed by the Destroyer. </w:t>
      </w:r>
    </w:p>
    <w:p w14:paraId="4544D9F9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7D6AEDFC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lastRenderedPageBreak/>
        <w:t>1 Corinthians 10:11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Now these things happened to them as an example, but they were written down for our instruction, on whom the end of the ages has come. </w:t>
      </w:r>
    </w:p>
    <w:p w14:paraId="0A38D629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417C8EE1" w14:textId="6D16C74F" w:rsidR="00C43A9B" w:rsidRDefault="0024499F">
      <w:pPr>
        <w:pStyle w:val="Default"/>
        <w:spacing w:before="0"/>
        <w:rPr>
          <w:rFonts w:ascii="Arial" w:hAnsi="Arial" w:cs="Arial"/>
          <w:lang w:val="en-US"/>
        </w:rPr>
      </w:pPr>
      <w:r w:rsidRPr="00A82664">
        <w:rPr>
          <w:rFonts w:ascii="Arial" w:hAnsi="Arial" w:cs="Arial"/>
          <w:b/>
          <w:bCs/>
        </w:rPr>
        <w:t>1 Corinthians 10:12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Therefore let anyone who thinks that he stands take heed lest he fall. </w:t>
      </w:r>
    </w:p>
    <w:p w14:paraId="1DE907D4" w14:textId="77777777" w:rsidR="00A82664" w:rsidRPr="00A82664" w:rsidRDefault="00A82664">
      <w:pPr>
        <w:pStyle w:val="Default"/>
        <w:spacing w:before="0"/>
        <w:rPr>
          <w:rFonts w:ascii="Arial" w:eastAsia="Helvetica" w:hAnsi="Arial" w:cs="Arial"/>
        </w:rPr>
      </w:pPr>
    </w:p>
    <w:p w14:paraId="6282191D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340A6366" w14:textId="77777777" w:rsidR="00C43A9B" w:rsidRPr="00A82664" w:rsidRDefault="0024499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82664">
        <w:rPr>
          <w:rFonts w:ascii="Arial" w:hAnsi="Arial" w:cs="Arial"/>
          <w:b/>
          <w:bCs/>
          <w:sz w:val="24"/>
          <w:szCs w:val="24"/>
        </w:rPr>
        <w:t>A Power to Access</w:t>
      </w:r>
    </w:p>
    <w:p w14:paraId="0D940F2F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4172A5C" w14:textId="543D0FCA" w:rsidR="00C43A9B" w:rsidRDefault="0024499F">
      <w:pPr>
        <w:pStyle w:val="Default"/>
        <w:spacing w:before="0"/>
        <w:rPr>
          <w:rFonts w:ascii="Arial" w:hAnsi="Arial" w:cs="Arial"/>
          <w:lang w:val="en-US"/>
        </w:rPr>
      </w:pPr>
      <w:r w:rsidRPr="00A82664">
        <w:rPr>
          <w:rFonts w:ascii="Arial" w:hAnsi="Arial" w:cs="Arial"/>
          <w:b/>
          <w:bCs/>
        </w:rPr>
        <w:t>1 Corinthians 10:13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No temptation has overtaken you that is not common to man. God is faithful, and </w:t>
      </w:r>
      <w:r w:rsidR="00A71432">
        <w:rPr>
          <w:rFonts w:ascii="Arial" w:hAnsi="Arial" w:cs="Arial"/>
          <w:lang w:val="en-US"/>
        </w:rPr>
        <w:t>H</w:t>
      </w:r>
      <w:r w:rsidRPr="00A82664">
        <w:rPr>
          <w:rFonts w:ascii="Arial" w:hAnsi="Arial" w:cs="Arial"/>
          <w:lang w:val="en-US"/>
        </w:rPr>
        <w:t xml:space="preserve">e will not let you be tempted beyond your ability, but with the temptation </w:t>
      </w:r>
      <w:r w:rsidR="00A71432">
        <w:rPr>
          <w:rFonts w:ascii="Arial" w:hAnsi="Arial" w:cs="Arial"/>
          <w:lang w:val="en-US"/>
        </w:rPr>
        <w:t>H</w:t>
      </w:r>
      <w:r w:rsidRPr="00A82664">
        <w:rPr>
          <w:rFonts w:ascii="Arial" w:hAnsi="Arial" w:cs="Arial"/>
          <w:lang w:val="en-US"/>
        </w:rPr>
        <w:t xml:space="preserve">e will also provide the way of escape, that you may be able to endure it. </w:t>
      </w:r>
    </w:p>
    <w:p w14:paraId="568BA42A" w14:textId="77777777" w:rsidR="00A82664" w:rsidRPr="00A82664" w:rsidRDefault="00A82664">
      <w:pPr>
        <w:pStyle w:val="Default"/>
        <w:spacing w:before="0"/>
        <w:rPr>
          <w:rFonts w:ascii="Arial" w:eastAsia="Helvetica" w:hAnsi="Arial" w:cs="Arial"/>
        </w:rPr>
      </w:pPr>
    </w:p>
    <w:p w14:paraId="07C0CC50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0A6AD815" w14:textId="77777777" w:rsidR="00C43A9B" w:rsidRPr="00A82664" w:rsidRDefault="0024499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82664">
        <w:rPr>
          <w:rFonts w:ascii="Arial" w:hAnsi="Arial" w:cs="Arial"/>
          <w:b/>
          <w:bCs/>
          <w:sz w:val="24"/>
          <w:szCs w:val="24"/>
        </w:rPr>
        <w:t>A Partnership to Acknowledge</w:t>
      </w:r>
    </w:p>
    <w:p w14:paraId="3FF047E4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002BA64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10:14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Therefore, my beloved, flee from idolatry. </w:t>
      </w:r>
    </w:p>
    <w:p w14:paraId="03B54987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5CD26030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10:15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I speak as to sensible people; judge for yourselves what I say. </w:t>
      </w:r>
    </w:p>
    <w:p w14:paraId="0DC0F631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3EB16D9F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10:16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The cup of blessing that we bless, is it not a participation in the blood of Christ? The bread that we break, is it not a participation in the body of Christ? </w:t>
      </w:r>
    </w:p>
    <w:p w14:paraId="37C752F7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74C69E47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10:17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Because there is one bread, we who are many are one body, for we all partake of the one bread. </w:t>
      </w:r>
    </w:p>
    <w:p w14:paraId="02B2EDC0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25579E37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10:18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Consider the people of Israel: are not those who eat the sacrifices participants in the altar? </w:t>
      </w:r>
    </w:p>
    <w:p w14:paraId="2D5D780E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75D373EB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10:19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What do I imply then? That food offered to idols is anything, or that an idol is anything? </w:t>
      </w:r>
    </w:p>
    <w:p w14:paraId="4C12FF79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0FDF9D9A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10:20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No, I imply that what pagans sacrifice they offer to demons and not to God. I do not want you to be participants with demons. </w:t>
      </w:r>
    </w:p>
    <w:p w14:paraId="10ADCBDB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767238CB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10:21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You cannot drink the cup of the Lord and the cup of demons. You cannot partake of the table of the Lord and the table of demons. </w:t>
      </w:r>
    </w:p>
    <w:p w14:paraId="16F9B258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043B9158" w14:textId="4625C071" w:rsidR="00C43A9B" w:rsidRDefault="0024499F">
      <w:pPr>
        <w:pStyle w:val="Default"/>
        <w:spacing w:before="0"/>
        <w:rPr>
          <w:rFonts w:ascii="Arial" w:hAnsi="Arial" w:cs="Arial"/>
          <w:lang w:val="en-US"/>
        </w:rPr>
      </w:pPr>
      <w:r w:rsidRPr="00A82664">
        <w:rPr>
          <w:rFonts w:ascii="Arial" w:hAnsi="Arial" w:cs="Arial"/>
          <w:b/>
          <w:bCs/>
        </w:rPr>
        <w:t>1 Corinthians 10:22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Shall we provoke the Lord to jealousy? Are we stronger than </w:t>
      </w:r>
      <w:r w:rsidR="00A82664" w:rsidRPr="00A82664">
        <w:rPr>
          <w:rFonts w:ascii="Arial" w:hAnsi="Arial" w:cs="Arial"/>
          <w:lang w:val="en-US"/>
        </w:rPr>
        <w:t>H</w:t>
      </w:r>
      <w:r w:rsidRPr="00A82664">
        <w:rPr>
          <w:rFonts w:ascii="Arial" w:hAnsi="Arial" w:cs="Arial"/>
          <w:lang w:val="en-US"/>
        </w:rPr>
        <w:t xml:space="preserve">e? </w:t>
      </w:r>
    </w:p>
    <w:p w14:paraId="31547915" w14:textId="77777777" w:rsidR="00A82664" w:rsidRPr="00A82664" w:rsidRDefault="00A82664">
      <w:pPr>
        <w:pStyle w:val="Default"/>
        <w:spacing w:before="0"/>
        <w:rPr>
          <w:rFonts w:ascii="Arial" w:eastAsia="Helvetica" w:hAnsi="Arial" w:cs="Arial"/>
        </w:rPr>
      </w:pPr>
    </w:p>
    <w:p w14:paraId="7C43995C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85F47B2" w14:textId="77777777" w:rsidR="00C43A9B" w:rsidRPr="00A82664" w:rsidRDefault="0024499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82664">
        <w:rPr>
          <w:rFonts w:ascii="Arial" w:hAnsi="Arial" w:cs="Arial"/>
          <w:b/>
          <w:bCs/>
          <w:sz w:val="24"/>
          <w:szCs w:val="24"/>
        </w:rPr>
        <w:t>A Purpose to Achieve</w:t>
      </w:r>
    </w:p>
    <w:p w14:paraId="0A4E5973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ACA45D3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10:23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rtl/>
          <w:lang w:val="ar-SA"/>
        </w:rPr>
        <w:t>“</w:t>
      </w:r>
      <w:r w:rsidRPr="00A82664">
        <w:rPr>
          <w:rFonts w:ascii="Arial" w:hAnsi="Arial" w:cs="Arial"/>
          <w:lang w:val="en-US"/>
        </w:rPr>
        <w:t>All things are lawful,</w:t>
      </w:r>
      <w:r w:rsidRPr="00A82664">
        <w:rPr>
          <w:rFonts w:ascii="Arial" w:hAnsi="Arial" w:cs="Arial"/>
        </w:rPr>
        <w:t xml:space="preserve">” </w:t>
      </w:r>
      <w:r w:rsidRPr="00A82664">
        <w:rPr>
          <w:rFonts w:ascii="Arial" w:hAnsi="Arial" w:cs="Arial"/>
          <w:lang w:val="en-US"/>
        </w:rPr>
        <w:t xml:space="preserve">but not all things are helpful. </w:t>
      </w:r>
      <w:r w:rsidRPr="00A82664">
        <w:rPr>
          <w:rFonts w:ascii="Arial" w:hAnsi="Arial" w:cs="Arial"/>
          <w:rtl/>
          <w:lang w:val="ar-SA"/>
        </w:rPr>
        <w:t>“</w:t>
      </w:r>
      <w:r w:rsidRPr="00A82664">
        <w:rPr>
          <w:rFonts w:ascii="Arial" w:hAnsi="Arial" w:cs="Arial"/>
          <w:lang w:val="en-US"/>
        </w:rPr>
        <w:t>All things are lawful,</w:t>
      </w:r>
      <w:r w:rsidRPr="00A82664">
        <w:rPr>
          <w:rFonts w:ascii="Arial" w:hAnsi="Arial" w:cs="Arial"/>
        </w:rPr>
        <w:t xml:space="preserve">” </w:t>
      </w:r>
      <w:r w:rsidRPr="00A82664">
        <w:rPr>
          <w:rFonts w:ascii="Arial" w:hAnsi="Arial" w:cs="Arial"/>
          <w:lang w:val="en-US"/>
        </w:rPr>
        <w:t xml:space="preserve">but not all things build up. </w:t>
      </w:r>
    </w:p>
    <w:p w14:paraId="3CE5A092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504DD0B0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10:24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Let no one seek his own good, but the good of his neighbor. </w:t>
      </w:r>
    </w:p>
    <w:p w14:paraId="544BCCFF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7B044367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10:25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Eat whatever is sold in the meat market without raising any question on the ground of conscience. </w:t>
      </w:r>
    </w:p>
    <w:p w14:paraId="6D9AAE6A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62221D34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10:26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For </w:t>
      </w:r>
      <w:r w:rsidRPr="00A82664">
        <w:rPr>
          <w:rFonts w:ascii="Arial" w:hAnsi="Arial" w:cs="Arial"/>
          <w:rtl/>
          <w:lang w:val="ar-SA"/>
        </w:rPr>
        <w:t>“</w:t>
      </w:r>
      <w:r w:rsidRPr="00A82664">
        <w:rPr>
          <w:rFonts w:ascii="Arial" w:hAnsi="Arial" w:cs="Arial"/>
          <w:lang w:val="en-US"/>
        </w:rPr>
        <w:t>the earth is the Lord</w:t>
      </w:r>
      <w:r w:rsidRPr="00A82664">
        <w:rPr>
          <w:rFonts w:ascii="Arial" w:hAnsi="Arial" w:cs="Arial"/>
          <w:rtl/>
        </w:rPr>
        <w:t>’</w:t>
      </w:r>
      <w:r w:rsidRPr="00A82664">
        <w:rPr>
          <w:rFonts w:ascii="Arial" w:hAnsi="Arial" w:cs="Arial"/>
          <w:lang w:val="en-US"/>
        </w:rPr>
        <w:t>s, and the fullness thereof.</w:t>
      </w:r>
      <w:r w:rsidRPr="00A82664">
        <w:rPr>
          <w:rFonts w:ascii="Arial" w:hAnsi="Arial" w:cs="Arial"/>
        </w:rPr>
        <w:t xml:space="preserve">” </w:t>
      </w:r>
    </w:p>
    <w:p w14:paraId="51C7481B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65260315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10:27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If one of the unbelievers invites you to dinner and you are disposed to go, eat whatever is set before you without raising any question on the ground of conscience. </w:t>
      </w:r>
    </w:p>
    <w:p w14:paraId="7E511D35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08DA7FA1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10:28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But if someone says to you, </w:t>
      </w:r>
      <w:r w:rsidRPr="00A82664">
        <w:rPr>
          <w:rFonts w:ascii="Arial" w:hAnsi="Arial" w:cs="Arial"/>
          <w:rtl/>
          <w:lang w:val="ar-SA"/>
        </w:rPr>
        <w:t>“</w:t>
      </w:r>
      <w:r w:rsidRPr="00A82664">
        <w:rPr>
          <w:rFonts w:ascii="Arial" w:hAnsi="Arial" w:cs="Arial"/>
          <w:lang w:val="en-US"/>
        </w:rPr>
        <w:t>This has been offered in sacrifice,</w:t>
      </w:r>
      <w:r w:rsidRPr="00A82664">
        <w:rPr>
          <w:rFonts w:ascii="Arial" w:hAnsi="Arial" w:cs="Arial"/>
        </w:rPr>
        <w:t xml:space="preserve">” </w:t>
      </w:r>
      <w:r w:rsidRPr="00A82664">
        <w:rPr>
          <w:rFonts w:ascii="Arial" w:hAnsi="Arial" w:cs="Arial"/>
          <w:lang w:val="en-US"/>
        </w:rPr>
        <w:t xml:space="preserve">then do not eat it, for the sake of the one who informed you, and for the sake of conscience— </w:t>
      </w:r>
    </w:p>
    <w:p w14:paraId="415F0341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750C9E31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10:29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>I do not mean your conscience, but his. For why should my liberty be determined by someone else</w:t>
      </w:r>
      <w:r w:rsidRPr="00A82664">
        <w:rPr>
          <w:rFonts w:ascii="Arial" w:hAnsi="Arial" w:cs="Arial"/>
          <w:rtl/>
        </w:rPr>
        <w:t>’</w:t>
      </w:r>
      <w:r w:rsidRPr="00A82664">
        <w:rPr>
          <w:rFonts w:ascii="Arial" w:hAnsi="Arial" w:cs="Arial"/>
          <w:lang w:val="fr-FR"/>
        </w:rPr>
        <w:t xml:space="preserve">s conscience? </w:t>
      </w:r>
    </w:p>
    <w:p w14:paraId="001DA5E1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0C7167C2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10:30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If I partake with thankfulness, why am I denounced because of that for which I give thanks? </w:t>
      </w:r>
    </w:p>
    <w:p w14:paraId="75A627BC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024F509A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10:31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So, whether you eat or drink, or whatever you do, do all to the glory of God. </w:t>
      </w:r>
    </w:p>
    <w:p w14:paraId="37D3CB22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5324B11E" w14:textId="77777777" w:rsidR="00C43A9B" w:rsidRPr="00A82664" w:rsidRDefault="0024499F">
      <w:pPr>
        <w:pStyle w:val="Default"/>
        <w:spacing w:before="0"/>
        <w:rPr>
          <w:rFonts w:ascii="Arial" w:eastAsia="Helvetica" w:hAnsi="Arial" w:cs="Arial"/>
        </w:rPr>
      </w:pPr>
      <w:r w:rsidRPr="00A82664">
        <w:rPr>
          <w:rFonts w:ascii="Arial" w:hAnsi="Arial" w:cs="Arial"/>
          <w:b/>
          <w:bCs/>
        </w:rPr>
        <w:t>1 Corinthians 10:32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 xml:space="preserve">Give no offense to Jews or to Greeks or to the church of God, </w:t>
      </w:r>
    </w:p>
    <w:p w14:paraId="41ABAD9B" w14:textId="77777777" w:rsidR="00C43A9B" w:rsidRPr="00A82664" w:rsidRDefault="00C43A9B">
      <w:pPr>
        <w:pStyle w:val="Default"/>
        <w:spacing w:before="0"/>
        <w:rPr>
          <w:rFonts w:ascii="Arial" w:eastAsia="Helvetica" w:hAnsi="Arial" w:cs="Arial"/>
        </w:rPr>
      </w:pPr>
    </w:p>
    <w:p w14:paraId="722FE7C0" w14:textId="10B5DFCA" w:rsidR="00C43A9B" w:rsidRDefault="0024499F">
      <w:pPr>
        <w:pStyle w:val="Default"/>
        <w:spacing w:before="0"/>
        <w:rPr>
          <w:rFonts w:ascii="Arial" w:hAnsi="Arial" w:cs="Arial"/>
          <w:lang w:val="en-US"/>
        </w:rPr>
      </w:pPr>
      <w:r w:rsidRPr="00A82664">
        <w:rPr>
          <w:rFonts w:ascii="Arial" w:hAnsi="Arial" w:cs="Arial"/>
          <w:b/>
          <w:bCs/>
        </w:rPr>
        <w:t>1 Corinthians 10:33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>just as I try to please everyone in everything I do, not seeking my own advantage, but that of many, that they may be saved.</w:t>
      </w:r>
    </w:p>
    <w:p w14:paraId="2C5714F6" w14:textId="77777777" w:rsidR="00A82664" w:rsidRPr="00A82664" w:rsidRDefault="00A82664">
      <w:pPr>
        <w:pStyle w:val="Default"/>
        <w:spacing w:before="0"/>
        <w:rPr>
          <w:rFonts w:ascii="Arial" w:eastAsia="Helvetica" w:hAnsi="Arial" w:cs="Arial"/>
        </w:rPr>
      </w:pPr>
    </w:p>
    <w:p w14:paraId="32DAA5CA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91705BC" w14:textId="77777777" w:rsidR="00C43A9B" w:rsidRPr="00A82664" w:rsidRDefault="0024499F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82664">
        <w:rPr>
          <w:rFonts w:ascii="Arial" w:hAnsi="Arial" w:cs="Arial"/>
          <w:b/>
          <w:bCs/>
          <w:sz w:val="24"/>
          <w:szCs w:val="24"/>
        </w:rPr>
        <w:t>A Pattern to Adopt</w:t>
      </w:r>
    </w:p>
    <w:p w14:paraId="5343BE7C" w14:textId="77777777" w:rsidR="00C43A9B" w:rsidRPr="00A82664" w:rsidRDefault="00C43A9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68EF75EF" w14:textId="77777777" w:rsidR="00C43A9B" w:rsidRPr="00A82664" w:rsidRDefault="0024499F">
      <w:pPr>
        <w:pStyle w:val="Default"/>
        <w:spacing w:before="0"/>
        <w:rPr>
          <w:rFonts w:ascii="Arial" w:hAnsi="Arial" w:cs="Arial"/>
        </w:rPr>
      </w:pPr>
      <w:r w:rsidRPr="00A82664">
        <w:rPr>
          <w:rFonts w:ascii="Arial" w:hAnsi="Arial" w:cs="Arial"/>
          <w:b/>
          <w:bCs/>
        </w:rPr>
        <w:t>1 Corinthians 11:1 (ESV)</w:t>
      </w:r>
      <w:r w:rsidRPr="00A82664">
        <w:rPr>
          <w:rFonts w:ascii="Arial" w:eastAsia="Helvetica" w:hAnsi="Arial" w:cs="Arial"/>
          <w:b/>
          <w:bCs/>
        </w:rPr>
        <w:br/>
      </w:r>
      <w:r w:rsidRPr="00A82664">
        <w:rPr>
          <w:rFonts w:ascii="Arial" w:hAnsi="Arial" w:cs="Arial"/>
          <w:lang w:val="en-US"/>
        </w:rPr>
        <w:t>Be imitators of me, as I am of Christ.</w:t>
      </w:r>
    </w:p>
    <w:sectPr w:rsidR="00C43A9B" w:rsidRPr="00A8266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F944" w14:textId="77777777" w:rsidR="00AC2A0E" w:rsidRDefault="00AC2A0E">
      <w:r>
        <w:separator/>
      </w:r>
    </w:p>
  </w:endnote>
  <w:endnote w:type="continuationSeparator" w:id="0">
    <w:p w14:paraId="6B5B000E" w14:textId="77777777" w:rsidR="00AC2A0E" w:rsidRDefault="00AC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539A" w14:textId="77777777" w:rsidR="00C43A9B" w:rsidRDefault="00C43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5242" w14:textId="77777777" w:rsidR="00AC2A0E" w:rsidRDefault="00AC2A0E">
      <w:r>
        <w:separator/>
      </w:r>
    </w:p>
  </w:footnote>
  <w:footnote w:type="continuationSeparator" w:id="0">
    <w:p w14:paraId="7984613C" w14:textId="77777777" w:rsidR="00AC2A0E" w:rsidRDefault="00AC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5E2C" w14:textId="77777777" w:rsidR="00C43A9B" w:rsidRDefault="00C43A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4B3E"/>
    <w:multiLevelType w:val="hybridMultilevel"/>
    <w:tmpl w:val="9C5ABF40"/>
    <w:styleLink w:val="Numbered"/>
    <w:lvl w:ilvl="0" w:tplc="92903F1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672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23D5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8A38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4668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8D610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8AF06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EBC3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E5A1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FD781A"/>
    <w:multiLevelType w:val="hybridMultilevel"/>
    <w:tmpl w:val="9C5ABF4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9B"/>
    <w:rsid w:val="0024499F"/>
    <w:rsid w:val="00A71432"/>
    <w:rsid w:val="00A82664"/>
    <w:rsid w:val="00AC2A0E"/>
    <w:rsid w:val="00AF5CA3"/>
    <w:rsid w:val="00B6719E"/>
    <w:rsid w:val="00C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BD56"/>
  <w15:docId w15:val="{A513A844-55CD-48A1-83D1-CBAD207C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2020-09-03T20:26:00Z</dcterms:created>
  <dcterms:modified xsi:type="dcterms:W3CDTF">2020-09-03T20:26:00Z</dcterms:modified>
</cp:coreProperties>
</file>