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3A6E" w14:textId="77777777" w:rsidR="00CC0ABA" w:rsidRDefault="00456649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You Are Gifted, Part. 2</w:t>
      </w:r>
    </w:p>
    <w:p w14:paraId="59A45D29" w14:textId="77777777" w:rsidR="00CC0ABA" w:rsidRDefault="00456649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12:12-31</w:t>
      </w:r>
    </w:p>
    <w:p w14:paraId="1196C783" w14:textId="77777777" w:rsidR="00CC0ABA" w:rsidRDefault="00CC0ABA">
      <w:pPr>
        <w:pStyle w:val="Default"/>
        <w:spacing w:before="0"/>
        <w:jc w:val="center"/>
        <w:rPr>
          <w:rFonts w:ascii="Helvetica" w:eastAsia="Helvetica" w:hAnsi="Helvetica" w:cs="Helvetica"/>
        </w:rPr>
      </w:pPr>
    </w:p>
    <w:p w14:paraId="6070A95B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just as the body is one and has many members, and all the members of the body, though many, are one body, so it is with Christ. </w:t>
      </w:r>
    </w:p>
    <w:p w14:paraId="5D1DEDCF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03911A9" w14:textId="77777777" w:rsidR="00CC0ABA" w:rsidRDefault="00456649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Purpose of Spiritual Gifts — 1 Corinthians 12:1-3</w:t>
      </w:r>
    </w:p>
    <w:p w14:paraId="08677D14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5362556" w14:textId="77777777" w:rsidR="00CC0ABA" w:rsidRDefault="00456649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Source of Spiritual Gifts — 1 Corinthians 12:4-6</w:t>
      </w:r>
    </w:p>
    <w:p w14:paraId="09430925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BC28D0E" w14:textId="77777777" w:rsidR="00CC0ABA" w:rsidRDefault="00456649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Expressions of Spiritual Gifts — 1 Corinthians 12:7-11</w:t>
      </w:r>
    </w:p>
    <w:p w14:paraId="21AA5044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DD6160D" w14:textId="77777777" w:rsidR="00CC0ABA" w:rsidRDefault="00456649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Value of Spiritual Gifts</w:t>
      </w:r>
    </w:p>
    <w:p w14:paraId="39189FEE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00BC3193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Every individual believer belongs to the body of Christ.</w:t>
      </w:r>
    </w:p>
    <w:p w14:paraId="4EC68C26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1FB6D0A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just as the body is one and has many members, and all the members of the body, though many, are one body, so it is with Christ. </w:t>
      </w:r>
    </w:p>
    <w:p w14:paraId="1592F8C5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425E52C4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in one Spirit we were all baptized into one body—Jews or Greeks, slaves or free—and all were made to drink of one Spirit. </w:t>
      </w:r>
    </w:p>
    <w:p w14:paraId="379A01B2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2A3FD0FF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body does not consist of one member but of many. </w:t>
      </w:r>
    </w:p>
    <w:p w14:paraId="6D419D7A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09433F2B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Every individual believer needs the body of Christ.</w:t>
      </w:r>
    </w:p>
    <w:p w14:paraId="73DB132F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67BE59D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the foot should say,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Because I am not a hand, I do not belong to the body,” that would not make it any less a part of the body. </w:t>
      </w:r>
    </w:p>
    <w:p w14:paraId="4A249578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88709D6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the ear should say,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Because I am not an eye, I do not belong to the body,” that would not make it any less a part of the body. </w:t>
      </w:r>
    </w:p>
    <w:p w14:paraId="6F915080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4CA1EC9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Every individual believer contributes to the body of Christ.</w:t>
      </w:r>
    </w:p>
    <w:p w14:paraId="490BC83B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640D56A6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the whole body were an eye, where would be the sense of hearing? If the whole body were an ear, where would be the sense of smell? </w:t>
      </w:r>
    </w:p>
    <w:p w14:paraId="6EC208A0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24D1D8AA" w14:textId="67AC1E48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as it is, God arranged the members in the body, each one of them, as </w:t>
      </w:r>
      <w:r w:rsidR="00F62BC2">
        <w:rPr>
          <w:rFonts w:ascii="Helvetica" w:hAnsi="Helvetica"/>
        </w:rPr>
        <w:t>H</w:t>
      </w:r>
      <w:r>
        <w:rPr>
          <w:rFonts w:ascii="Helvetica" w:hAnsi="Helvetica"/>
        </w:rPr>
        <w:t xml:space="preserve">e chose. </w:t>
      </w:r>
    </w:p>
    <w:p w14:paraId="2171B306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21EDA8AD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all were a single member, where would the body be? </w:t>
      </w:r>
    </w:p>
    <w:p w14:paraId="356CB0DE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25C9FB15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it is, there are many parts, yet one body. </w:t>
      </w:r>
    </w:p>
    <w:p w14:paraId="50B22494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5D321456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12:21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eye cannot say to the hand,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have no need of you,” nor again the head to the feet,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have no need of you.” </w:t>
      </w:r>
    </w:p>
    <w:p w14:paraId="65430786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5784892D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Every individual believer matters in the body of Christ.</w:t>
      </w:r>
    </w:p>
    <w:p w14:paraId="128F79F6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5469A73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12:22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the contrary, the parts of the body that seem to be weaker are indispensable, </w:t>
      </w:r>
    </w:p>
    <w:p w14:paraId="209FFD94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34CFDB67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on those parts of the body that we think less honorable we bestow the greater honor, and our unpresentable parts are treated with greater modesty, </w:t>
      </w:r>
    </w:p>
    <w:p w14:paraId="2520C095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488D683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which our more presentable parts do not require. But God has so composed the body, giving greater honor to the part that lacked it, </w:t>
      </w:r>
    </w:p>
    <w:p w14:paraId="409A5D3F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CF804E3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there may be no division in the body, but that the members may have the same care for one another. </w:t>
      </w:r>
    </w:p>
    <w:p w14:paraId="51E071D9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A7C7590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Every individual believer affects the body of Christ.</w:t>
      </w:r>
    </w:p>
    <w:p w14:paraId="03B6E617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1AA5AC7E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one member suffers, all suffer together; if one member is honored, all rejoice together. </w:t>
      </w:r>
    </w:p>
    <w:p w14:paraId="60D710B9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35A976D4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you are the body of Christ and individually members of it. </w:t>
      </w:r>
    </w:p>
    <w:p w14:paraId="414072E4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6084606E" w14:textId="77777777" w:rsidR="00CC0ABA" w:rsidRDefault="00456649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Desirability of Spiritual Gifts</w:t>
      </w:r>
    </w:p>
    <w:p w14:paraId="5174405D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3D618E8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God has appointed in the church first apostles, second prophets, third teachers, then miracles, then gifts of healing, helping, administrating, and various kinds of tongues. </w:t>
      </w:r>
    </w:p>
    <w:p w14:paraId="77867669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C799D57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Are all apostles? Are all prophets? Are all teachers? Do all work miracles? </w:t>
      </w:r>
    </w:p>
    <w:p w14:paraId="609614E7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8ACDD52" w14:textId="77777777" w:rsidR="00CC0ABA" w:rsidRDefault="0045664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12:30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 all possess gifts of healing? Do all speak with tongues? Do all interpret? </w:t>
      </w:r>
    </w:p>
    <w:p w14:paraId="1AB39937" w14:textId="77777777" w:rsidR="00CC0ABA" w:rsidRDefault="00CC0ABA">
      <w:pPr>
        <w:pStyle w:val="Default"/>
        <w:spacing w:before="0"/>
        <w:rPr>
          <w:rFonts w:ascii="Helvetica" w:eastAsia="Helvetica" w:hAnsi="Helvetica" w:cs="Helvetica"/>
        </w:rPr>
      </w:pPr>
    </w:p>
    <w:p w14:paraId="7709815C" w14:textId="77777777" w:rsidR="00CC0ABA" w:rsidRDefault="00456649">
      <w:pPr>
        <w:pStyle w:val="Default"/>
        <w:spacing w:before="0"/>
      </w:pPr>
      <w:r>
        <w:rPr>
          <w:rFonts w:ascii="Helvetica" w:hAnsi="Helvetica"/>
          <w:b/>
          <w:bCs/>
        </w:rPr>
        <w:t>1 Corinthians 12:31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earnestly desire the higher gifts. And I will show you a still more excellent way.</w:t>
      </w:r>
    </w:p>
    <w:sectPr w:rsidR="00CC0AB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F1DA" w14:textId="77777777" w:rsidR="00F17BDD" w:rsidRDefault="00F17BDD">
      <w:r>
        <w:separator/>
      </w:r>
    </w:p>
  </w:endnote>
  <w:endnote w:type="continuationSeparator" w:id="0">
    <w:p w14:paraId="71B85CE2" w14:textId="77777777" w:rsidR="00F17BDD" w:rsidRDefault="00F1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C836" w14:textId="77777777" w:rsidR="00CC0ABA" w:rsidRDefault="00CC0A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5DE0" w14:textId="77777777" w:rsidR="00F17BDD" w:rsidRDefault="00F17BDD">
      <w:r>
        <w:separator/>
      </w:r>
    </w:p>
  </w:footnote>
  <w:footnote w:type="continuationSeparator" w:id="0">
    <w:p w14:paraId="3213A0A9" w14:textId="77777777" w:rsidR="00F17BDD" w:rsidRDefault="00F1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C716" w14:textId="77777777" w:rsidR="00CC0ABA" w:rsidRDefault="00CC0A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C3B81"/>
    <w:multiLevelType w:val="hybridMultilevel"/>
    <w:tmpl w:val="57A0F520"/>
    <w:numStyleLink w:val="Numbered"/>
  </w:abstractNum>
  <w:abstractNum w:abstractNumId="1" w15:restartNumberingAfterBreak="0">
    <w:nsid w:val="5B115741"/>
    <w:multiLevelType w:val="hybridMultilevel"/>
    <w:tmpl w:val="57A0F520"/>
    <w:styleLink w:val="Numbered"/>
    <w:lvl w:ilvl="0" w:tplc="7C984B2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ABC1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4DE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C738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E612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26E8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6BD6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2209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A57F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BA"/>
    <w:rsid w:val="003A35BE"/>
    <w:rsid w:val="00456649"/>
    <w:rsid w:val="00BB6260"/>
    <w:rsid w:val="00CC0ABA"/>
    <w:rsid w:val="00DA5330"/>
    <w:rsid w:val="00F17BDD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3D7"/>
  <w15:docId w15:val="{D0275DDB-D280-4A1B-8BF2-53B9DD12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</dc:creator>
  <cp:lastModifiedBy>Rick Hardin</cp:lastModifiedBy>
  <cp:revision>2</cp:revision>
  <cp:lastPrinted>2020-09-29T20:25:00Z</cp:lastPrinted>
  <dcterms:created xsi:type="dcterms:W3CDTF">2020-09-29T20:26:00Z</dcterms:created>
  <dcterms:modified xsi:type="dcterms:W3CDTF">2020-09-29T20:26:00Z</dcterms:modified>
</cp:coreProperties>
</file>